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7F06" w14:textId="16B07DAF" w:rsidR="0011771C" w:rsidRPr="0012095F" w:rsidRDefault="0012095F" w:rsidP="0012095F">
      <w:pPr>
        <w:jc w:val="center"/>
        <w:rPr>
          <w:rFonts w:ascii="Arial" w:hAnsi="Arial" w:cs="Arial"/>
          <w:b/>
          <w:sz w:val="24"/>
          <w:szCs w:val="24"/>
        </w:rPr>
      </w:pPr>
      <w:r w:rsidRPr="0012095F">
        <w:rPr>
          <w:rFonts w:ascii="Arial" w:hAnsi="Arial" w:cs="Arial"/>
          <w:b/>
          <w:sz w:val="24"/>
          <w:szCs w:val="24"/>
        </w:rPr>
        <w:t>Wyniki ankietyzacji zajęć dydaktycznych</w:t>
      </w:r>
    </w:p>
    <w:p w14:paraId="45D77DAC" w14:textId="0BD25D8C" w:rsidR="0012095F" w:rsidRPr="0012095F" w:rsidRDefault="0012095F" w:rsidP="0012095F">
      <w:pPr>
        <w:jc w:val="center"/>
        <w:rPr>
          <w:rFonts w:ascii="Arial" w:hAnsi="Arial" w:cs="Arial"/>
          <w:b/>
          <w:sz w:val="24"/>
          <w:szCs w:val="24"/>
        </w:rPr>
      </w:pPr>
      <w:r w:rsidRPr="0012095F">
        <w:rPr>
          <w:rFonts w:ascii="Arial" w:hAnsi="Arial" w:cs="Arial"/>
          <w:b/>
          <w:sz w:val="24"/>
          <w:szCs w:val="24"/>
        </w:rPr>
        <w:t>Prowadzonych przez nauczycieli akademickich Instytutu Pedagogicznego</w:t>
      </w:r>
    </w:p>
    <w:p w14:paraId="1671769C" w14:textId="185618BE" w:rsidR="0012095F" w:rsidRDefault="0012095F" w:rsidP="0012095F">
      <w:pPr>
        <w:jc w:val="center"/>
        <w:rPr>
          <w:rFonts w:ascii="Arial" w:hAnsi="Arial" w:cs="Arial"/>
          <w:b/>
          <w:sz w:val="24"/>
          <w:szCs w:val="24"/>
        </w:rPr>
      </w:pPr>
      <w:r w:rsidRPr="0012095F">
        <w:rPr>
          <w:rFonts w:ascii="Arial" w:hAnsi="Arial" w:cs="Arial"/>
          <w:b/>
          <w:sz w:val="24"/>
          <w:szCs w:val="24"/>
        </w:rPr>
        <w:t>W semestrze zimowym i letnim w roku akademickim 20</w:t>
      </w:r>
      <w:r w:rsidR="00590254">
        <w:rPr>
          <w:rFonts w:ascii="Arial" w:hAnsi="Arial" w:cs="Arial"/>
          <w:b/>
          <w:sz w:val="24"/>
          <w:szCs w:val="24"/>
        </w:rPr>
        <w:t>2</w:t>
      </w:r>
      <w:r w:rsidR="003676B8">
        <w:rPr>
          <w:rFonts w:ascii="Arial" w:hAnsi="Arial" w:cs="Arial"/>
          <w:b/>
          <w:sz w:val="24"/>
          <w:szCs w:val="24"/>
        </w:rPr>
        <w:t>1</w:t>
      </w:r>
      <w:r w:rsidRPr="0012095F">
        <w:rPr>
          <w:rFonts w:ascii="Arial" w:hAnsi="Arial" w:cs="Arial"/>
          <w:b/>
          <w:sz w:val="24"/>
          <w:szCs w:val="24"/>
        </w:rPr>
        <w:t>/20</w:t>
      </w:r>
      <w:r w:rsidR="00B86CED">
        <w:rPr>
          <w:rFonts w:ascii="Arial" w:hAnsi="Arial" w:cs="Arial"/>
          <w:b/>
          <w:sz w:val="24"/>
          <w:szCs w:val="24"/>
        </w:rPr>
        <w:t>2</w:t>
      </w:r>
      <w:r w:rsidR="003676B8">
        <w:rPr>
          <w:rFonts w:ascii="Arial" w:hAnsi="Arial" w:cs="Arial"/>
          <w:b/>
          <w:sz w:val="24"/>
          <w:szCs w:val="24"/>
        </w:rPr>
        <w:t>2</w:t>
      </w:r>
    </w:p>
    <w:p w14:paraId="73288B71" w14:textId="757A6290" w:rsidR="0012095F" w:rsidRDefault="0012095F" w:rsidP="0012095F">
      <w:pPr>
        <w:jc w:val="center"/>
        <w:rPr>
          <w:rFonts w:ascii="Arial" w:hAnsi="Arial" w:cs="Arial"/>
          <w:b/>
          <w:sz w:val="24"/>
          <w:szCs w:val="24"/>
        </w:rPr>
      </w:pPr>
    </w:p>
    <w:p w14:paraId="73241988" w14:textId="6B828D5D" w:rsidR="0012095F" w:rsidRPr="0012095F" w:rsidRDefault="0012095F" w:rsidP="0012095F">
      <w:pPr>
        <w:rPr>
          <w:rFonts w:ascii="Arial" w:hAnsi="Arial" w:cs="Arial"/>
          <w:b/>
          <w:sz w:val="24"/>
          <w:szCs w:val="24"/>
        </w:rPr>
      </w:pPr>
      <w:r w:rsidRPr="0012095F">
        <w:rPr>
          <w:rFonts w:ascii="Arial" w:hAnsi="Arial" w:cs="Arial"/>
          <w:b/>
          <w:sz w:val="24"/>
          <w:szCs w:val="24"/>
        </w:rPr>
        <w:t xml:space="preserve">Cel ankietyzacji: </w:t>
      </w:r>
    </w:p>
    <w:p w14:paraId="0A760B8B" w14:textId="6E49DB4A" w:rsidR="0012095F" w:rsidRDefault="0012095F" w:rsidP="001209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Poznanie opinii na temat pracy nauczycieli akademickich prowadzących zajęci</w:t>
      </w:r>
      <w:r w:rsidR="00B86CE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ze studentami w Instytucie Pedagogicznym PWSZ w Nowym Sączu. </w:t>
      </w:r>
    </w:p>
    <w:p w14:paraId="226E9F32" w14:textId="77777777" w:rsidR="00E837E6" w:rsidRDefault="00E837E6" w:rsidP="0012095F">
      <w:pPr>
        <w:rPr>
          <w:rFonts w:ascii="Arial" w:hAnsi="Arial" w:cs="Arial"/>
          <w:sz w:val="24"/>
          <w:szCs w:val="24"/>
        </w:rPr>
      </w:pPr>
    </w:p>
    <w:p w14:paraId="64569555" w14:textId="2E16FDE4" w:rsidR="0012095F" w:rsidRPr="0012095F" w:rsidRDefault="0012095F" w:rsidP="00B86CED">
      <w:pPr>
        <w:spacing w:before="240"/>
        <w:rPr>
          <w:rFonts w:ascii="Arial" w:hAnsi="Arial" w:cs="Arial"/>
          <w:b/>
          <w:sz w:val="24"/>
          <w:szCs w:val="24"/>
        </w:rPr>
      </w:pPr>
      <w:r w:rsidRPr="0012095F">
        <w:rPr>
          <w:rFonts w:ascii="Arial" w:hAnsi="Arial" w:cs="Arial"/>
          <w:b/>
          <w:sz w:val="24"/>
          <w:szCs w:val="24"/>
        </w:rPr>
        <w:t xml:space="preserve">Tryb ankietowania: </w:t>
      </w:r>
    </w:p>
    <w:p w14:paraId="5E75CC2E" w14:textId="08DDF7A4" w:rsidR="000C122A" w:rsidRDefault="0012095F" w:rsidP="00B86C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Ankietyzacja była realizowana w systemie elektronicznym za pośrednictwem aplikacji Wirtualny Dziekanat.</w:t>
      </w:r>
    </w:p>
    <w:p w14:paraId="46720414" w14:textId="77777777" w:rsidR="00E837E6" w:rsidRDefault="00E837E6" w:rsidP="00B86CED">
      <w:pPr>
        <w:rPr>
          <w:rFonts w:ascii="Arial" w:hAnsi="Arial" w:cs="Arial"/>
          <w:sz w:val="24"/>
          <w:szCs w:val="24"/>
        </w:rPr>
      </w:pPr>
    </w:p>
    <w:p w14:paraId="6207734E" w14:textId="55A2DC1A" w:rsidR="000C122A" w:rsidRDefault="000C122A" w:rsidP="00B86CED">
      <w:pPr>
        <w:spacing w:before="240"/>
        <w:rPr>
          <w:rFonts w:ascii="Arial" w:hAnsi="Arial" w:cs="Arial"/>
          <w:b/>
          <w:sz w:val="24"/>
          <w:szCs w:val="24"/>
        </w:rPr>
      </w:pPr>
      <w:r w:rsidRPr="000C122A">
        <w:rPr>
          <w:rFonts w:ascii="Arial" w:hAnsi="Arial" w:cs="Arial"/>
          <w:b/>
          <w:sz w:val="24"/>
          <w:szCs w:val="24"/>
        </w:rPr>
        <w:t xml:space="preserve">Podsumowanie wyników: </w:t>
      </w:r>
    </w:p>
    <w:p w14:paraId="63E2BB8B" w14:textId="7C74261A" w:rsidR="000C122A" w:rsidRDefault="000C122A" w:rsidP="000C122A">
      <w:pPr>
        <w:pStyle w:val="Akapitzlist"/>
        <w:numPr>
          <w:ilvl w:val="0"/>
          <w:numId w:val="2"/>
        </w:num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Ocena najwyższa </w:t>
      </w:r>
      <w:r>
        <w:rPr>
          <w:rFonts w:ascii="Arial" w:hAnsi="Arial" w:cs="Arial"/>
          <w:b/>
          <w:sz w:val="24"/>
          <w:szCs w:val="24"/>
        </w:rPr>
        <w:tab/>
        <w:t xml:space="preserve">– </w:t>
      </w:r>
      <w:r w:rsidR="003676B8">
        <w:rPr>
          <w:rFonts w:ascii="Arial" w:hAnsi="Arial" w:cs="Arial"/>
          <w:b/>
          <w:sz w:val="24"/>
          <w:szCs w:val="24"/>
        </w:rPr>
        <w:t>2,98</w:t>
      </w:r>
    </w:p>
    <w:p w14:paraId="73E66C05" w14:textId="634D3CE0" w:rsidR="000C122A" w:rsidRDefault="000C122A" w:rsidP="000C122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Ocena średnia </w:t>
      </w:r>
      <w:r>
        <w:rPr>
          <w:rFonts w:ascii="Arial" w:hAnsi="Arial" w:cs="Arial"/>
          <w:b/>
          <w:sz w:val="24"/>
          <w:szCs w:val="24"/>
        </w:rPr>
        <w:tab/>
        <w:t xml:space="preserve">– </w:t>
      </w:r>
      <w:r w:rsidR="00590254">
        <w:rPr>
          <w:rFonts w:ascii="Arial" w:hAnsi="Arial" w:cs="Arial"/>
          <w:b/>
          <w:sz w:val="24"/>
          <w:szCs w:val="24"/>
        </w:rPr>
        <w:t>2,</w:t>
      </w:r>
      <w:r w:rsidR="003676B8">
        <w:rPr>
          <w:rFonts w:ascii="Arial" w:hAnsi="Arial" w:cs="Arial"/>
          <w:b/>
          <w:sz w:val="24"/>
          <w:szCs w:val="24"/>
        </w:rPr>
        <w:t>79</w:t>
      </w:r>
    </w:p>
    <w:p w14:paraId="1BEA482B" w14:textId="798BB4F2" w:rsidR="000C122A" w:rsidRDefault="000C122A" w:rsidP="000C122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Ocena najniższa </w:t>
      </w:r>
      <w:r>
        <w:rPr>
          <w:rFonts w:ascii="Arial" w:hAnsi="Arial" w:cs="Arial"/>
          <w:b/>
          <w:sz w:val="24"/>
          <w:szCs w:val="24"/>
        </w:rPr>
        <w:tab/>
        <w:t xml:space="preserve">– </w:t>
      </w:r>
      <w:r w:rsidR="003676B8">
        <w:rPr>
          <w:rFonts w:ascii="Arial" w:hAnsi="Arial" w:cs="Arial"/>
          <w:b/>
          <w:sz w:val="24"/>
          <w:szCs w:val="24"/>
        </w:rPr>
        <w:t>2,39</w:t>
      </w:r>
    </w:p>
    <w:p w14:paraId="1CFBDBEC" w14:textId="77777777" w:rsidR="00B256EE" w:rsidRDefault="00B256EE" w:rsidP="00B256EE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570EFC95" w14:textId="77777777" w:rsidR="00B86CED" w:rsidRDefault="00B86CED" w:rsidP="000C122A">
      <w:pPr>
        <w:rPr>
          <w:rFonts w:ascii="Arial" w:hAnsi="Arial" w:cs="Arial"/>
          <w:sz w:val="24"/>
          <w:szCs w:val="24"/>
          <w:u w:val="single"/>
        </w:rPr>
      </w:pPr>
    </w:p>
    <w:p w14:paraId="54EF4DCE" w14:textId="52996B8F" w:rsidR="000C122A" w:rsidRPr="00B86CED" w:rsidRDefault="000C122A" w:rsidP="000C122A">
      <w:pPr>
        <w:rPr>
          <w:rFonts w:ascii="Arial" w:hAnsi="Arial" w:cs="Arial"/>
          <w:sz w:val="24"/>
          <w:szCs w:val="24"/>
          <w:u w:val="single"/>
        </w:rPr>
      </w:pPr>
      <w:r w:rsidRPr="00B86CED">
        <w:rPr>
          <w:rFonts w:ascii="Arial" w:hAnsi="Arial" w:cs="Arial"/>
          <w:sz w:val="24"/>
          <w:szCs w:val="24"/>
          <w:u w:val="single"/>
        </w:rPr>
        <w:t xml:space="preserve">Oceniono pracę </w:t>
      </w:r>
      <w:r w:rsidR="003676B8">
        <w:rPr>
          <w:rFonts w:ascii="Arial" w:hAnsi="Arial" w:cs="Arial"/>
          <w:sz w:val="24"/>
          <w:szCs w:val="24"/>
          <w:u w:val="single"/>
        </w:rPr>
        <w:t>42</w:t>
      </w:r>
      <w:r w:rsidRPr="00B86CED">
        <w:rPr>
          <w:rFonts w:ascii="Arial" w:hAnsi="Arial" w:cs="Arial"/>
          <w:sz w:val="24"/>
          <w:szCs w:val="24"/>
          <w:u w:val="single"/>
        </w:rPr>
        <w:t xml:space="preserve"> nauczycieli w Instytucie Pedagogicznym. </w:t>
      </w:r>
    </w:p>
    <w:p w14:paraId="564857BF" w14:textId="77777777" w:rsidR="00B86CED" w:rsidRPr="00B86CED" w:rsidRDefault="00B86CED" w:rsidP="000C122A">
      <w:pPr>
        <w:rPr>
          <w:rFonts w:ascii="Arial" w:hAnsi="Arial" w:cs="Arial"/>
          <w:sz w:val="24"/>
          <w:szCs w:val="24"/>
        </w:rPr>
      </w:pPr>
    </w:p>
    <w:p w14:paraId="56FAF048" w14:textId="2C667AEE" w:rsidR="000C122A" w:rsidRPr="00B86CED" w:rsidRDefault="000C122A" w:rsidP="000C122A">
      <w:pPr>
        <w:rPr>
          <w:rFonts w:ascii="Arial" w:hAnsi="Arial" w:cs="Arial"/>
          <w:b/>
          <w:sz w:val="24"/>
          <w:szCs w:val="24"/>
        </w:rPr>
      </w:pPr>
      <w:r w:rsidRPr="00B86CED">
        <w:rPr>
          <w:rFonts w:ascii="Arial" w:hAnsi="Arial" w:cs="Arial"/>
          <w:b/>
          <w:sz w:val="24"/>
          <w:szCs w:val="24"/>
        </w:rPr>
        <w:t xml:space="preserve">Średnia ocen w Instytucie Pedagogicznym wynosi </w:t>
      </w:r>
      <w:r w:rsidR="00590254">
        <w:rPr>
          <w:rFonts w:ascii="Arial" w:hAnsi="Arial" w:cs="Arial"/>
          <w:b/>
          <w:sz w:val="24"/>
          <w:szCs w:val="24"/>
        </w:rPr>
        <w:t>2,</w:t>
      </w:r>
      <w:r w:rsidR="003676B8">
        <w:rPr>
          <w:rFonts w:ascii="Arial" w:hAnsi="Arial" w:cs="Arial"/>
          <w:b/>
          <w:sz w:val="24"/>
          <w:szCs w:val="24"/>
        </w:rPr>
        <w:t>79</w:t>
      </w:r>
      <w:r w:rsidRPr="00B86CED">
        <w:rPr>
          <w:rFonts w:ascii="Arial" w:hAnsi="Arial" w:cs="Arial"/>
          <w:b/>
          <w:sz w:val="24"/>
          <w:szCs w:val="24"/>
        </w:rPr>
        <w:t>.</w:t>
      </w:r>
    </w:p>
    <w:p w14:paraId="18655CA3" w14:textId="77777777" w:rsidR="00B256EE" w:rsidRDefault="00B256EE" w:rsidP="00B256EE">
      <w:pPr>
        <w:rPr>
          <w:rFonts w:ascii="Arial" w:hAnsi="Arial" w:cs="Arial"/>
          <w:sz w:val="24"/>
          <w:szCs w:val="24"/>
        </w:rPr>
      </w:pPr>
    </w:p>
    <w:p w14:paraId="562DA790" w14:textId="04C07DC0" w:rsidR="00B256EE" w:rsidRDefault="00B256EE" w:rsidP="00B25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najlepszych ocen ankietyzacji nauczycieli w Instytucie Pedagogicznym przy zachowaniu co najmniej 30% próby badawczej:</w:t>
      </w:r>
    </w:p>
    <w:p w14:paraId="67A4E7C5" w14:textId="1BB3877D" w:rsidR="00B256EE" w:rsidRDefault="00B256EE" w:rsidP="00B25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Wynik </w:t>
      </w:r>
      <w:r w:rsidR="003676B8">
        <w:rPr>
          <w:rFonts w:ascii="Arial" w:hAnsi="Arial" w:cs="Arial"/>
          <w:sz w:val="24"/>
          <w:szCs w:val="24"/>
        </w:rPr>
        <w:t>2,98</w:t>
      </w:r>
      <w:r>
        <w:rPr>
          <w:rFonts w:ascii="Arial" w:hAnsi="Arial" w:cs="Arial"/>
          <w:sz w:val="24"/>
          <w:szCs w:val="24"/>
        </w:rPr>
        <w:t xml:space="preserve"> pkt otrzymały </w:t>
      </w:r>
      <w:r w:rsidR="00590254">
        <w:rPr>
          <w:rFonts w:ascii="Arial" w:hAnsi="Arial" w:cs="Arial"/>
          <w:sz w:val="24"/>
          <w:szCs w:val="24"/>
        </w:rPr>
        <w:t>1 osoba</w:t>
      </w:r>
      <w:r>
        <w:rPr>
          <w:rFonts w:ascii="Arial" w:hAnsi="Arial" w:cs="Arial"/>
          <w:sz w:val="24"/>
          <w:szCs w:val="24"/>
        </w:rPr>
        <w:t>.</w:t>
      </w:r>
    </w:p>
    <w:p w14:paraId="0376BF4E" w14:textId="278FFCF8" w:rsidR="00B86CED" w:rsidRPr="00B86CED" w:rsidRDefault="00B86CED" w:rsidP="00B86CE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 2,9</w:t>
      </w:r>
      <w:r w:rsidR="003676B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pkt otrzymały </w:t>
      </w:r>
      <w:r w:rsidR="0059025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osob</w:t>
      </w:r>
      <w:r w:rsidR="005902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14:paraId="19CF9669" w14:textId="47D2CD6C" w:rsidR="0012095F" w:rsidRPr="00B256EE" w:rsidRDefault="00B256EE" w:rsidP="0012095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 2,9</w:t>
      </w:r>
      <w:r w:rsidR="003676B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pkt otrzymały </w:t>
      </w:r>
      <w:r w:rsidR="003676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osob</w:t>
      </w:r>
      <w:r w:rsidR="00B86CED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</w:p>
    <w:sectPr w:rsidR="0012095F" w:rsidRPr="00B25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D68"/>
    <w:multiLevelType w:val="hybridMultilevel"/>
    <w:tmpl w:val="888CC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7C45"/>
    <w:multiLevelType w:val="hybridMultilevel"/>
    <w:tmpl w:val="62A61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E16DD"/>
    <w:multiLevelType w:val="hybridMultilevel"/>
    <w:tmpl w:val="B6F2F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0C"/>
    <w:rsid w:val="000C122A"/>
    <w:rsid w:val="0012095F"/>
    <w:rsid w:val="003676B8"/>
    <w:rsid w:val="003B3E0C"/>
    <w:rsid w:val="00590254"/>
    <w:rsid w:val="00730047"/>
    <w:rsid w:val="00787B28"/>
    <w:rsid w:val="00B256EE"/>
    <w:rsid w:val="00B86CED"/>
    <w:rsid w:val="00C56C5A"/>
    <w:rsid w:val="00D50BF3"/>
    <w:rsid w:val="00E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FB28"/>
  <w15:chartTrackingRefBased/>
  <w15:docId w15:val="{99FBA559-83F4-4512-833D-5954103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ip</cp:lastModifiedBy>
  <cp:revision>3</cp:revision>
  <cp:lastPrinted>2022-10-18T06:31:00Z</cp:lastPrinted>
  <dcterms:created xsi:type="dcterms:W3CDTF">2022-10-18T06:57:00Z</dcterms:created>
  <dcterms:modified xsi:type="dcterms:W3CDTF">2022-10-18T11:47:00Z</dcterms:modified>
</cp:coreProperties>
</file>