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884BA" w14:textId="77777777" w:rsidR="002C5391" w:rsidRPr="008704EF" w:rsidRDefault="002C5391">
      <w:bookmarkStart w:id="0" w:name="_GoBack"/>
      <w:bookmarkEnd w:id="0"/>
      <w:r w:rsidRPr="008704EF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F7680C2" wp14:editId="0036A0C5">
            <wp:simplePos x="0" y="0"/>
            <wp:positionH relativeFrom="column">
              <wp:align>center</wp:align>
            </wp:positionH>
            <wp:positionV relativeFrom="paragraph">
              <wp:posOffset>1050925</wp:posOffset>
            </wp:positionV>
            <wp:extent cx="5407025" cy="2568575"/>
            <wp:effectExtent l="0" t="0" r="0" b="3175"/>
            <wp:wrapTight wrapText="bothSides">
              <wp:wrapPolygon edited="0">
                <wp:start x="16971" y="0"/>
                <wp:lineTo x="16971" y="5126"/>
                <wp:lineTo x="17351" y="7689"/>
                <wp:lineTo x="17351" y="8010"/>
                <wp:lineTo x="18493" y="10253"/>
                <wp:lineTo x="5175" y="11054"/>
                <wp:lineTo x="5555" y="12816"/>
                <wp:lineTo x="2511" y="14258"/>
                <wp:lineTo x="685" y="15219"/>
                <wp:lineTo x="837" y="18903"/>
                <wp:lineTo x="8219" y="20505"/>
                <wp:lineTo x="12557" y="20505"/>
                <wp:lineTo x="12709" y="21467"/>
                <wp:lineTo x="20928" y="21467"/>
                <wp:lineTo x="20928" y="20505"/>
                <wp:lineTo x="20852" y="16180"/>
                <wp:lineTo x="19938" y="15860"/>
                <wp:lineTo x="21080" y="14898"/>
                <wp:lineTo x="20547" y="12816"/>
                <wp:lineTo x="19482" y="10253"/>
                <wp:lineTo x="20547" y="8170"/>
                <wp:lineTo x="20547" y="7689"/>
                <wp:lineTo x="20928" y="5287"/>
                <wp:lineTo x="21004" y="0"/>
                <wp:lineTo x="16971" y="0"/>
              </wp:wrapPolygon>
            </wp:wrapTight>
            <wp:docPr id="1" name="Obraz 1" descr="nowe_logo_WSIiZ_2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_logo_WSIiZ_2 - K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8BD5F" w14:textId="77777777" w:rsidR="002C5391" w:rsidRPr="008704EF" w:rsidRDefault="002C5391" w:rsidP="002C5391"/>
    <w:p w14:paraId="1C35AB46" w14:textId="77777777" w:rsidR="002C5391" w:rsidRPr="008704EF" w:rsidRDefault="002C5391" w:rsidP="002C5391"/>
    <w:p w14:paraId="51F85407" w14:textId="77777777" w:rsidR="002C5391" w:rsidRPr="008704EF" w:rsidRDefault="002C5391" w:rsidP="002C5391"/>
    <w:p w14:paraId="3EBC61D7" w14:textId="77777777" w:rsidR="002C5391" w:rsidRPr="008704EF" w:rsidRDefault="002C5391" w:rsidP="002C5391"/>
    <w:p w14:paraId="5C025204" w14:textId="77777777" w:rsidR="002C5391" w:rsidRPr="008704EF" w:rsidRDefault="002C5391" w:rsidP="002C5391"/>
    <w:p w14:paraId="60114648" w14:textId="77777777" w:rsidR="002C5391" w:rsidRPr="008704EF" w:rsidRDefault="002C5391" w:rsidP="002C5391"/>
    <w:p w14:paraId="11C22867" w14:textId="77777777" w:rsidR="002C5391" w:rsidRPr="008704EF" w:rsidRDefault="002C5391" w:rsidP="002C5391"/>
    <w:p w14:paraId="6094AEA3" w14:textId="77777777" w:rsidR="002C5391" w:rsidRPr="008704EF" w:rsidRDefault="002C5391" w:rsidP="002C5391"/>
    <w:p w14:paraId="42FC9E66" w14:textId="77777777" w:rsidR="002C5391" w:rsidRPr="008704EF" w:rsidRDefault="002C5391" w:rsidP="002C5391"/>
    <w:p w14:paraId="70557A35" w14:textId="77777777" w:rsidR="002C5391" w:rsidRPr="008704EF" w:rsidRDefault="002C5391" w:rsidP="002C5391"/>
    <w:p w14:paraId="1A3E2437" w14:textId="77777777" w:rsidR="002C5391" w:rsidRPr="008704EF" w:rsidRDefault="002C5391" w:rsidP="002C5391"/>
    <w:p w14:paraId="5D000741" w14:textId="77777777" w:rsidR="002C5391" w:rsidRPr="008704EF" w:rsidRDefault="002C5391" w:rsidP="002C5391"/>
    <w:p w14:paraId="65232812" w14:textId="77777777" w:rsidR="002C5391" w:rsidRPr="008704EF" w:rsidRDefault="002C5391" w:rsidP="002C5391"/>
    <w:p w14:paraId="10C5241E" w14:textId="77777777" w:rsidR="002C5391" w:rsidRPr="008704EF" w:rsidRDefault="002C5391" w:rsidP="002C5391"/>
    <w:p w14:paraId="760743C0" w14:textId="77777777" w:rsidR="002C5391" w:rsidRPr="008704EF" w:rsidRDefault="002C5391" w:rsidP="002C5391"/>
    <w:p w14:paraId="0FBF0714" w14:textId="77777777" w:rsidR="002C5391" w:rsidRPr="008704EF" w:rsidRDefault="002C5391" w:rsidP="002C5391"/>
    <w:p w14:paraId="2E7F3427" w14:textId="77777777" w:rsidR="002C5391" w:rsidRPr="008704EF" w:rsidRDefault="002C5391" w:rsidP="002C5391">
      <w:pPr>
        <w:pStyle w:val="Nagwekspisutreci"/>
        <w:jc w:val="center"/>
        <w:rPr>
          <w:rFonts w:ascii="Calibri" w:hAnsi="Calibri" w:cs="Arial"/>
          <w:b/>
          <w:color w:val="002060"/>
          <w:sz w:val="36"/>
          <w:szCs w:val="36"/>
        </w:rPr>
      </w:pPr>
      <w:r w:rsidRPr="008704EF">
        <w:rPr>
          <w:rFonts w:ascii="Calibri" w:hAnsi="Calibri" w:cs="Arial"/>
          <w:b/>
          <w:color w:val="002060"/>
          <w:sz w:val="36"/>
          <w:szCs w:val="36"/>
        </w:rPr>
        <w:t xml:space="preserve">REGULAMIN </w:t>
      </w:r>
      <w:r w:rsidR="007F3D1A">
        <w:rPr>
          <w:rFonts w:ascii="Calibri" w:hAnsi="Calibri" w:cs="Arial"/>
          <w:b/>
          <w:color w:val="002060"/>
          <w:sz w:val="36"/>
          <w:szCs w:val="36"/>
        </w:rPr>
        <w:t xml:space="preserve">ORGANIZACJI </w:t>
      </w:r>
      <w:r w:rsidR="000D10DE">
        <w:rPr>
          <w:rFonts w:ascii="Calibri" w:hAnsi="Calibri" w:cs="Arial"/>
          <w:b/>
          <w:color w:val="002060"/>
          <w:sz w:val="36"/>
          <w:szCs w:val="36"/>
        </w:rPr>
        <w:t>PROCESU DYPLOMOWANIA</w:t>
      </w:r>
    </w:p>
    <w:p w14:paraId="6100843F" w14:textId="77777777" w:rsidR="002C5391" w:rsidRPr="008704EF" w:rsidRDefault="002C5391" w:rsidP="002C5391">
      <w:pPr>
        <w:pStyle w:val="Nagwekspisutreci"/>
        <w:jc w:val="center"/>
        <w:rPr>
          <w:rFonts w:ascii="Calibri" w:hAnsi="Calibri" w:cs="Arial"/>
          <w:b/>
          <w:color w:val="002060"/>
          <w:sz w:val="36"/>
          <w:szCs w:val="36"/>
        </w:rPr>
      </w:pPr>
      <w:r w:rsidRPr="008704EF">
        <w:rPr>
          <w:rFonts w:ascii="Calibri" w:hAnsi="Calibri" w:cs="Arial"/>
          <w:b/>
          <w:color w:val="002060"/>
          <w:sz w:val="36"/>
          <w:szCs w:val="36"/>
        </w:rPr>
        <w:t>WYŻSZEJ SZKOŁY INŻYNIERII I ZDROWIA W WARSZAWIE</w:t>
      </w:r>
    </w:p>
    <w:p w14:paraId="6BDE5B0C" w14:textId="77777777" w:rsidR="002C5391" w:rsidRPr="008704EF" w:rsidRDefault="002C5391" w:rsidP="002C5391">
      <w:pPr>
        <w:jc w:val="center"/>
      </w:pPr>
    </w:p>
    <w:p w14:paraId="4C57C65B" w14:textId="77777777" w:rsidR="002C5391" w:rsidRPr="008704EF" w:rsidRDefault="002C5391" w:rsidP="002C5391"/>
    <w:p w14:paraId="5E617995" w14:textId="77777777" w:rsidR="002C5391" w:rsidRPr="008704EF" w:rsidRDefault="002C5391" w:rsidP="002C5391"/>
    <w:p w14:paraId="5C8231E1" w14:textId="77777777" w:rsidR="002C5391" w:rsidRPr="008704EF" w:rsidRDefault="002C5391" w:rsidP="002C5391"/>
    <w:p w14:paraId="09C05C09" w14:textId="77777777" w:rsidR="002C5391" w:rsidRPr="008704EF" w:rsidRDefault="002C5391" w:rsidP="002C5391"/>
    <w:p w14:paraId="339769D6" w14:textId="77777777" w:rsidR="002C5391" w:rsidRPr="008704EF" w:rsidRDefault="002C5391" w:rsidP="002C5391"/>
    <w:p w14:paraId="52C402CB" w14:textId="77777777" w:rsidR="002C5391" w:rsidRPr="008704EF" w:rsidRDefault="002C5391" w:rsidP="002C5391"/>
    <w:p w14:paraId="44AC0D99" w14:textId="77777777" w:rsidR="002C5391" w:rsidRPr="008704EF" w:rsidRDefault="002C5391" w:rsidP="002C5391"/>
    <w:p w14:paraId="179276FC" w14:textId="77777777" w:rsidR="002C5391" w:rsidRPr="007A7D9E" w:rsidRDefault="00470F56" w:rsidP="007A7D9E">
      <w:pPr>
        <w:jc w:val="center"/>
        <w:rPr>
          <w:rFonts w:ascii="Calibri" w:hAnsi="Calibri"/>
          <w:color w:val="002060"/>
          <w:sz w:val="24"/>
          <w:szCs w:val="24"/>
          <w:lang w:eastAsia="pl-PL"/>
        </w:rPr>
      </w:pPr>
      <w:r>
        <w:rPr>
          <w:rFonts w:ascii="Calibri" w:hAnsi="Calibri"/>
          <w:color w:val="002060"/>
          <w:sz w:val="24"/>
          <w:szCs w:val="24"/>
          <w:lang w:eastAsia="pl-PL"/>
        </w:rPr>
        <w:t>Warszawa 2022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93713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EB5133" w14:textId="77777777" w:rsidR="00B33672" w:rsidRPr="008704EF" w:rsidRDefault="00B33672">
          <w:pPr>
            <w:pStyle w:val="Nagwekspisutreci"/>
          </w:pPr>
          <w:r w:rsidRPr="008704EF">
            <w:t>Spis treści</w:t>
          </w:r>
        </w:p>
        <w:p w14:paraId="2696FF73" w14:textId="77777777" w:rsidR="00186BDC" w:rsidRDefault="00B336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8704EF">
            <w:fldChar w:fldCharType="begin"/>
          </w:r>
          <w:r w:rsidRPr="008704EF">
            <w:instrText xml:space="preserve"> TOC \o "1-3" \h \z \u </w:instrText>
          </w:r>
          <w:r w:rsidRPr="008704EF">
            <w:fldChar w:fldCharType="separate"/>
          </w:r>
          <w:hyperlink w:anchor="_Toc14079898" w:history="1">
            <w:r w:rsidR="00186BDC" w:rsidRPr="003552EB">
              <w:rPr>
                <w:rStyle w:val="Hipercze"/>
                <w:b/>
                <w:noProof/>
              </w:rPr>
              <w:t>ROZDZIAŁ I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_Toc14079898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3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09D2A42A" w14:textId="77777777" w:rsidR="00186BDC" w:rsidRDefault="00AB699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899" w:history="1">
            <w:r w:rsidR="00186BDC" w:rsidRPr="003552EB">
              <w:rPr>
                <w:rStyle w:val="Hipercze"/>
                <w:b/>
                <w:noProof/>
              </w:rPr>
              <w:t>Przepisy ogólne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_Toc14079899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3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70F09A60" w14:textId="77777777" w:rsidR="00186BDC" w:rsidRDefault="00AB699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00" w:history="1">
            <w:r w:rsidR="00186BDC" w:rsidRPr="003552EB">
              <w:rPr>
                <w:rStyle w:val="Hipercze"/>
                <w:b/>
                <w:noProof/>
              </w:rPr>
              <w:t>ROZDZIAŁ II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_Toc14079900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4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595F3AC7" w14:textId="77777777" w:rsidR="00186BDC" w:rsidRDefault="00AB699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01" w:history="1">
            <w:r w:rsidR="00186BDC" w:rsidRPr="003552EB">
              <w:rPr>
                <w:rStyle w:val="Hipercze"/>
                <w:b/>
                <w:noProof/>
              </w:rPr>
              <w:t>Praca dyplomowa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_Toc14079901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4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355EBF55" w14:textId="77777777" w:rsidR="00186BDC" w:rsidRDefault="00AB699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02" w:history="1">
            <w:r w:rsidR="00186BDC" w:rsidRPr="003552EB">
              <w:rPr>
                <w:rStyle w:val="Hipercze"/>
                <w:b/>
                <w:noProof/>
              </w:rPr>
              <w:t>Tematyka prac dyplomowych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_Toc14079902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4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0EDEEDF5" w14:textId="77777777" w:rsidR="00186BDC" w:rsidRDefault="00AB699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03" w:history="1">
            <w:r w:rsidR="00186BDC" w:rsidRPr="003552EB">
              <w:rPr>
                <w:rStyle w:val="Hipercze"/>
                <w:b/>
                <w:noProof/>
              </w:rPr>
              <w:t>Wybór promotora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_Toc14079903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5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195B8DD3" w14:textId="77777777" w:rsidR="00186BDC" w:rsidRDefault="00AB699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04" w:history="1">
            <w:r w:rsidR="00186BDC" w:rsidRPr="003552EB">
              <w:rPr>
                <w:rStyle w:val="Hipercze"/>
                <w:b/>
                <w:noProof/>
              </w:rPr>
              <w:t>Charakterystyka prac dyplomowych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_Toc14079904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5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685C8582" w14:textId="77777777" w:rsidR="00186BDC" w:rsidRDefault="00AB699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05" w:history="1">
            <w:r w:rsidR="00186BDC" w:rsidRPr="003552EB">
              <w:rPr>
                <w:rStyle w:val="Hipercze"/>
                <w:b/>
                <w:noProof/>
              </w:rPr>
              <w:t>Wymogi edytorskie pracy dyplomowej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_Toc14079905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7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407AAC5C" w14:textId="77777777" w:rsidR="00186BDC" w:rsidRDefault="00AB699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06" w:history="1">
            <w:r w:rsidR="00186BDC" w:rsidRPr="003552EB">
              <w:rPr>
                <w:rStyle w:val="Hipercze"/>
                <w:b/>
                <w:noProof/>
              </w:rPr>
              <w:t>Proces składania prac dyplomowych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_Toc14079906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9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3D3320FC" w14:textId="77777777" w:rsidR="00186BDC" w:rsidRDefault="00AB699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07" w:history="1">
            <w:r w:rsidR="00186BDC" w:rsidRPr="003552EB">
              <w:rPr>
                <w:rStyle w:val="Hipercze"/>
                <w:b/>
                <w:noProof/>
              </w:rPr>
              <w:t>Ocena pracy dyplomowej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_Toc14079907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10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6D853C09" w14:textId="77777777" w:rsidR="00186BDC" w:rsidRDefault="00AB699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08" w:history="1">
            <w:r w:rsidR="00186BDC" w:rsidRPr="003552EB">
              <w:rPr>
                <w:rStyle w:val="Hipercze"/>
                <w:b/>
                <w:noProof/>
              </w:rPr>
              <w:t>ROZDZIAŁ III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_Toc14079908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11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2B5D12F7" w14:textId="77777777" w:rsidR="00186BDC" w:rsidRDefault="00AB699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09" w:history="1">
            <w:r w:rsidR="00186BDC" w:rsidRPr="003552EB">
              <w:rPr>
                <w:rStyle w:val="Hipercze"/>
                <w:b/>
                <w:noProof/>
              </w:rPr>
              <w:t>Egzamin dyplomowy  [dotyczy złożenia pracy dyplomowej]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_Toc14079909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11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2CAD6493" w14:textId="77777777" w:rsidR="00186BDC" w:rsidRDefault="00AB699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10" w:history="1">
            <w:r w:rsidR="00186BDC" w:rsidRPr="003552EB">
              <w:rPr>
                <w:rStyle w:val="Hipercze"/>
                <w:b/>
                <w:noProof/>
              </w:rPr>
              <w:t>ROZDZIAŁ IV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_Toc14079910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13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12F822E3" w14:textId="77777777" w:rsidR="00186BDC" w:rsidRDefault="00AB699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11" w:history="1">
            <w:r w:rsidR="00186BDC" w:rsidRPr="003552EB">
              <w:rPr>
                <w:rStyle w:val="Hipercze"/>
                <w:b/>
                <w:noProof/>
              </w:rPr>
              <w:t>Egzamin dyplomowy  [dotyczy przystąpienia do praktycznego egzaminu zawodowego]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_Toc14079911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13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545F1CE1" w14:textId="77777777" w:rsidR="00186BDC" w:rsidRDefault="00AB699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12" w:history="1">
            <w:r w:rsidR="0089465E">
              <w:rPr>
                <w:rStyle w:val="Hipercze"/>
                <w:b/>
                <w:noProof/>
              </w:rPr>
              <w:t xml:space="preserve">ROZDZIAŁ </w:t>
            </w:r>
            <w:r w:rsidR="00186BDC" w:rsidRPr="003552EB">
              <w:rPr>
                <w:rStyle w:val="Hipercze"/>
                <w:b/>
                <w:noProof/>
              </w:rPr>
              <w:t>V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_Toc14079912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15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5FE3C957" w14:textId="77777777" w:rsidR="00186BDC" w:rsidRDefault="00AB699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13" w:history="1">
            <w:r w:rsidR="00186BDC" w:rsidRPr="003552EB">
              <w:rPr>
                <w:rStyle w:val="Hipercze"/>
                <w:b/>
                <w:noProof/>
              </w:rPr>
              <w:t>Postanowienia końcowe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_Toc14079913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15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40AFF422" w14:textId="77777777" w:rsidR="00186BDC" w:rsidRDefault="00AB699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079914" w:history="1">
            <w:r w:rsidR="00186BDC" w:rsidRPr="003552EB">
              <w:rPr>
                <w:rStyle w:val="Hipercze"/>
                <w:b/>
                <w:noProof/>
              </w:rPr>
              <w:t>Załączniki do Regulaminu organizacji procesu dyplomowania</w:t>
            </w:r>
            <w:r w:rsidR="00186BDC">
              <w:rPr>
                <w:noProof/>
                <w:webHidden/>
              </w:rPr>
              <w:tab/>
            </w:r>
            <w:r w:rsidR="00186BDC">
              <w:rPr>
                <w:noProof/>
                <w:webHidden/>
              </w:rPr>
              <w:fldChar w:fldCharType="begin"/>
            </w:r>
            <w:r w:rsidR="00186BDC">
              <w:rPr>
                <w:noProof/>
                <w:webHidden/>
              </w:rPr>
              <w:instrText xml:space="preserve"> PAGEREF _Toc14079914 \h </w:instrText>
            </w:r>
            <w:r w:rsidR="00186BDC">
              <w:rPr>
                <w:noProof/>
                <w:webHidden/>
              </w:rPr>
            </w:r>
            <w:r w:rsidR="00186BDC">
              <w:rPr>
                <w:noProof/>
                <w:webHidden/>
              </w:rPr>
              <w:fldChar w:fldCharType="separate"/>
            </w:r>
            <w:r w:rsidR="00455355">
              <w:rPr>
                <w:noProof/>
                <w:webHidden/>
              </w:rPr>
              <w:t>16</w:t>
            </w:r>
            <w:r w:rsidR="00186BDC">
              <w:rPr>
                <w:noProof/>
                <w:webHidden/>
              </w:rPr>
              <w:fldChar w:fldCharType="end"/>
            </w:r>
          </w:hyperlink>
        </w:p>
        <w:p w14:paraId="39359AE9" w14:textId="77777777" w:rsidR="00B33672" w:rsidRPr="008704EF" w:rsidRDefault="00B33672">
          <w:r w:rsidRPr="008704EF">
            <w:rPr>
              <w:b/>
              <w:bCs/>
            </w:rPr>
            <w:fldChar w:fldCharType="end"/>
          </w:r>
        </w:p>
      </w:sdtContent>
    </w:sdt>
    <w:p w14:paraId="5884BF53" w14:textId="77777777" w:rsidR="002C5391" w:rsidRPr="008704EF" w:rsidRDefault="002C5391" w:rsidP="002C5391">
      <w:pPr>
        <w:jc w:val="center"/>
      </w:pPr>
    </w:p>
    <w:p w14:paraId="77ACB575" w14:textId="77777777" w:rsidR="002C5391" w:rsidRPr="008704EF" w:rsidRDefault="002C5391" w:rsidP="002C5391">
      <w:pPr>
        <w:jc w:val="center"/>
      </w:pPr>
    </w:p>
    <w:p w14:paraId="37BA2F55" w14:textId="77777777" w:rsidR="002C5391" w:rsidRPr="008704EF" w:rsidRDefault="002C5391" w:rsidP="002C5391">
      <w:pPr>
        <w:jc w:val="center"/>
      </w:pPr>
    </w:p>
    <w:p w14:paraId="7CB6A405" w14:textId="77777777" w:rsidR="002C5391" w:rsidRDefault="002C5391" w:rsidP="002C5391"/>
    <w:p w14:paraId="05BF5359" w14:textId="77777777" w:rsidR="00E03026" w:rsidRDefault="00E03026" w:rsidP="002C5391"/>
    <w:p w14:paraId="17ED36CE" w14:textId="77777777" w:rsidR="00E03026" w:rsidRDefault="00E03026" w:rsidP="002C5391"/>
    <w:p w14:paraId="025C3C87" w14:textId="77777777" w:rsidR="00E03026" w:rsidRDefault="00E03026" w:rsidP="002C5391"/>
    <w:p w14:paraId="278AC9A8" w14:textId="77777777" w:rsidR="00E03026" w:rsidRDefault="00E03026" w:rsidP="002C5391"/>
    <w:p w14:paraId="1266F7DF" w14:textId="77777777" w:rsidR="00E03026" w:rsidRDefault="00E03026" w:rsidP="002C5391"/>
    <w:p w14:paraId="133FD538" w14:textId="77777777" w:rsidR="00E03026" w:rsidRDefault="00E03026" w:rsidP="002C5391"/>
    <w:p w14:paraId="12E38975" w14:textId="77777777" w:rsidR="00E03026" w:rsidRDefault="00E03026" w:rsidP="002C5391"/>
    <w:p w14:paraId="3E1D0540" w14:textId="77777777" w:rsidR="00E03026" w:rsidRPr="008704EF" w:rsidRDefault="00E03026" w:rsidP="002C5391"/>
    <w:p w14:paraId="7A5F477B" w14:textId="77777777" w:rsidR="0096246E" w:rsidRPr="008704EF" w:rsidRDefault="0096246E" w:rsidP="0096246E">
      <w:pPr>
        <w:pStyle w:val="Nagwek1"/>
        <w:jc w:val="center"/>
        <w:rPr>
          <w:b/>
          <w:color w:val="000000" w:themeColor="text1"/>
        </w:rPr>
      </w:pPr>
      <w:bookmarkStart w:id="1" w:name="_Toc14079898"/>
      <w:r w:rsidRPr="008704EF">
        <w:rPr>
          <w:b/>
          <w:color w:val="000000" w:themeColor="text1"/>
        </w:rPr>
        <w:lastRenderedPageBreak/>
        <w:t>ROZDZIAŁ I</w:t>
      </w:r>
      <w:bookmarkEnd w:id="1"/>
    </w:p>
    <w:p w14:paraId="344634B8" w14:textId="77777777" w:rsidR="002C5391" w:rsidRPr="008704EF" w:rsidRDefault="002C5391" w:rsidP="0096246E">
      <w:pPr>
        <w:pStyle w:val="Nagwek2"/>
        <w:jc w:val="center"/>
        <w:rPr>
          <w:b/>
          <w:color w:val="000000" w:themeColor="text1"/>
        </w:rPr>
      </w:pPr>
      <w:bookmarkStart w:id="2" w:name="_Toc14079899"/>
      <w:r w:rsidRPr="008704EF">
        <w:rPr>
          <w:b/>
          <w:color w:val="000000" w:themeColor="text1"/>
        </w:rPr>
        <w:t>Przepisy ogólne</w:t>
      </w:r>
      <w:bookmarkEnd w:id="2"/>
    </w:p>
    <w:p w14:paraId="04613437" w14:textId="77777777" w:rsidR="002C5391" w:rsidRPr="008704EF" w:rsidRDefault="002C5391" w:rsidP="002C5391"/>
    <w:p w14:paraId="201CCC64" w14:textId="77777777" w:rsidR="00596A0E" w:rsidRDefault="00596A0E" w:rsidP="00596A0E">
      <w:pPr>
        <w:jc w:val="center"/>
        <w:rPr>
          <w:rFonts w:cstheme="minorHAnsi"/>
        </w:rPr>
      </w:pPr>
      <w:r w:rsidRPr="008704EF">
        <w:rPr>
          <w:rFonts w:cstheme="minorHAnsi"/>
        </w:rPr>
        <w:t>§ 1</w:t>
      </w:r>
    </w:p>
    <w:p w14:paraId="0BD9EAD4" w14:textId="77777777" w:rsidR="00184E59" w:rsidRPr="008704EF" w:rsidRDefault="00184E59" w:rsidP="00596A0E">
      <w:pPr>
        <w:jc w:val="center"/>
        <w:rPr>
          <w:rFonts w:cstheme="minorHAnsi"/>
        </w:rPr>
      </w:pPr>
    </w:p>
    <w:p w14:paraId="421279F8" w14:textId="77777777" w:rsidR="00596A0E" w:rsidRDefault="000D10DE" w:rsidP="005B573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Regulamin </w:t>
      </w:r>
      <w:r w:rsidR="007F3D1A">
        <w:rPr>
          <w:rFonts w:cstheme="minorHAnsi"/>
        </w:rPr>
        <w:t xml:space="preserve">organizacji </w:t>
      </w:r>
      <w:r>
        <w:rPr>
          <w:rFonts w:cstheme="minorHAnsi"/>
        </w:rPr>
        <w:t xml:space="preserve">procesu dyplomowania, zwany dalej „Regulaminem”, określa wymogi formalne wykazane w podstawie prawnej dotyczącej procesu dyplomowania realizowanego w Wyższej Szkole Inżynierii i </w:t>
      </w:r>
      <w:r w:rsidR="001C2AC7">
        <w:rPr>
          <w:rFonts w:cstheme="minorHAnsi"/>
        </w:rPr>
        <w:t>Zdrowia</w:t>
      </w:r>
      <w:r>
        <w:rPr>
          <w:rFonts w:cstheme="minorHAnsi"/>
        </w:rPr>
        <w:t xml:space="preserve"> w Warszawie. </w:t>
      </w:r>
    </w:p>
    <w:p w14:paraId="59DDE659" w14:textId="77777777" w:rsidR="00184E59" w:rsidRDefault="00184E59" w:rsidP="00184E59">
      <w:pPr>
        <w:pStyle w:val="Akapitzlist"/>
        <w:jc w:val="both"/>
        <w:rPr>
          <w:rFonts w:cstheme="minorHAnsi"/>
        </w:rPr>
      </w:pPr>
    </w:p>
    <w:p w14:paraId="30DADA92" w14:textId="77777777" w:rsidR="00184E59" w:rsidRPr="00184E59" w:rsidRDefault="000D10DE" w:rsidP="00184E59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Niniejszy Regulamin stosuje się do wszystkich kierunków i form studiów wyższych prowadzonych w Wyższej Szkole Inżynierii i Zdrowia w Warszawie. </w:t>
      </w:r>
      <w:r w:rsidR="00184E59">
        <w:rPr>
          <w:rFonts w:cstheme="minorHAnsi"/>
        </w:rPr>
        <w:br/>
      </w:r>
    </w:p>
    <w:p w14:paraId="56FFDEA4" w14:textId="77777777" w:rsidR="000D10DE" w:rsidRDefault="000D10DE" w:rsidP="00184E59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>
        <w:rPr>
          <w:rFonts w:cstheme="minorHAnsi"/>
        </w:rPr>
        <w:t>Przez proces dyplomowania rozumie się:</w:t>
      </w:r>
    </w:p>
    <w:p w14:paraId="310D1DFC" w14:textId="77777777" w:rsidR="000D10DE" w:rsidRDefault="000D10DE" w:rsidP="00311F43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opracowanie własne pracy dyplomowej i przystąpienie do egzaminu dyplomowego, </w:t>
      </w:r>
      <w:r w:rsidR="00470F56">
        <w:rPr>
          <w:rFonts w:cstheme="minorHAnsi"/>
        </w:rPr>
        <w:br/>
      </w:r>
      <w:r>
        <w:rPr>
          <w:rFonts w:cstheme="minorHAnsi"/>
        </w:rPr>
        <w:t xml:space="preserve">o ile przewiduje to program studiów, </w:t>
      </w:r>
    </w:p>
    <w:p w14:paraId="5F440F4E" w14:textId="77777777" w:rsidR="000D10DE" w:rsidRDefault="000D10DE" w:rsidP="00311F43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przystąpienie </w:t>
      </w:r>
      <w:r w:rsidR="0089465E">
        <w:rPr>
          <w:rFonts w:cstheme="minorHAnsi"/>
        </w:rPr>
        <w:t>do egzaminu</w:t>
      </w:r>
      <w:r w:rsidR="007A7D9E">
        <w:rPr>
          <w:rFonts w:cstheme="minorHAnsi"/>
        </w:rPr>
        <w:t xml:space="preserve"> dyplomowego, w tym do</w:t>
      </w:r>
      <w:r>
        <w:rPr>
          <w:rFonts w:cstheme="minorHAnsi"/>
        </w:rPr>
        <w:t xml:space="preserve"> części teoretycznej i praktycznej, o ile przewiduje to program studiów. </w:t>
      </w:r>
    </w:p>
    <w:p w14:paraId="510C1D78" w14:textId="77777777" w:rsidR="00184E59" w:rsidRDefault="00184E59" w:rsidP="00184E59">
      <w:pPr>
        <w:pStyle w:val="Akapitzlist"/>
        <w:ind w:left="1492"/>
        <w:jc w:val="both"/>
        <w:rPr>
          <w:rFonts w:cstheme="minorHAnsi"/>
        </w:rPr>
      </w:pPr>
    </w:p>
    <w:p w14:paraId="58D36147" w14:textId="77777777" w:rsidR="00C85DE3" w:rsidRDefault="00C85DE3" w:rsidP="00F003E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Wymogi formalne dotyczące przebiegu procesu</w:t>
      </w:r>
      <w:r w:rsidR="00F003E1">
        <w:rPr>
          <w:rFonts w:cstheme="minorHAnsi"/>
        </w:rPr>
        <w:t xml:space="preserve"> dyplomowania określa</w:t>
      </w:r>
      <w:r w:rsidR="00F003E1">
        <w:rPr>
          <w:rFonts w:cstheme="minorHAnsi"/>
        </w:rPr>
        <w:tab/>
      </w:r>
      <w:r w:rsidR="00470F56">
        <w:rPr>
          <w:rFonts w:cstheme="minorHAnsi"/>
        </w:rPr>
        <w:t xml:space="preserve">Regulamin V aktualnie obowiązującego Regulaminu studiów. </w:t>
      </w:r>
      <w:r>
        <w:rPr>
          <w:rFonts w:cstheme="minorHAnsi"/>
        </w:rPr>
        <w:t xml:space="preserve">  </w:t>
      </w:r>
    </w:p>
    <w:p w14:paraId="4047D515" w14:textId="77777777" w:rsidR="000D10DE" w:rsidRDefault="000D10DE" w:rsidP="000D10DE">
      <w:pPr>
        <w:pStyle w:val="Akapitzlist"/>
        <w:jc w:val="both"/>
        <w:rPr>
          <w:rFonts w:cstheme="minorHAnsi"/>
        </w:rPr>
      </w:pPr>
    </w:p>
    <w:p w14:paraId="1EC65CE0" w14:textId="77777777" w:rsidR="00C85DE3" w:rsidRDefault="00C85DE3" w:rsidP="00C85DE3">
      <w:pPr>
        <w:jc w:val="center"/>
        <w:rPr>
          <w:rFonts w:cstheme="minorHAnsi"/>
        </w:rPr>
      </w:pPr>
      <w:r>
        <w:rPr>
          <w:rFonts w:cstheme="minorHAnsi"/>
        </w:rPr>
        <w:t>§ 2</w:t>
      </w:r>
    </w:p>
    <w:p w14:paraId="3AE5B379" w14:textId="77777777" w:rsidR="00184E59" w:rsidRDefault="00184E59" w:rsidP="00C85DE3">
      <w:pPr>
        <w:jc w:val="center"/>
        <w:rPr>
          <w:rFonts w:cstheme="minorHAnsi"/>
        </w:rPr>
      </w:pPr>
    </w:p>
    <w:p w14:paraId="19230858" w14:textId="77777777" w:rsidR="00A96ACF" w:rsidRDefault="00C85DE3" w:rsidP="00311F4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Przez pracę licencjacką/ </w:t>
      </w:r>
      <w:r w:rsidR="001C2AC7">
        <w:rPr>
          <w:rFonts w:cstheme="minorHAnsi"/>
        </w:rPr>
        <w:t>inżynierską/ magisterską, zwaną</w:t>
      </w:r>
      <w:r>
        <w:rPr>
          <w:rFonts w:cstheme="minorHAnsi"/>
        </w:rPr>
        <w:t xml:space="preserve"> dalej dyplomową, rozumie się </w:t>
      </w:r>
      <w:r w:rsidR="00A96ACF">
        <w:rPr>
          <w:rFonts w:cstheme="minorHAnsi"/>
        </w:rPr>
        <w:t>samodzielne opracowanie zagadnienia naukowego, artystycznego lub praktycznego albo dokonanie techniczne lub artystyczne, prezentujące ogólną wiedzę i umiejętności studenta związane ze studiami na danym kierunku, poziomie i profilu oraz umiejętności samodzielnego analizowania i wnio</w:t>
      </w:r>
      <w:r w:rsidR="00184E59">
        <w:rPr>
          <w:rFonts w:cstheme="minorHAnsi"/>
        </w:rPr>
        <w:t>skowania.</w:t>
      </w:r>
    </w:p>
    <w:p w14:paraId="7003D435" w14:textId="77777777" w:rsidR="00184E59" w:rsidRDefault="00184E59" w:rsidP="00184E59">
      <w:pPr>
        <w:pStyle w:val="Akapitzlist"/>
        <w:jc w:val="both"/>
        <w:rPr>
          <w:rFonts w:cstheme="minorHAnsi"/>
        </w:rPr>
      </w:pPr>
    </w:p>
    <w:p w14:paraId="5DF0F6F4" w14:textId="77777777" w:rsidR="00C85DE3" w:rsidRPr="00C85DE3" w:rsidRDefault="00C85DE3" w:rsidP="00311F4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Przez egzamin dyplomowy, składający się z części teoretycznej i praktycznej, rozumie się egzamin tylko i wyłącznie na studiach I stopnia, o ile przewiduje to program studiów. Studenci przystępują</w:t>
      </w:r>
      <w:r w:rsidR="001C2AC7">
        <w:rPr>
          <w:rFonts w:cstheme="minorHAnsi"/>
        </w:rPr>
        <w:t>cy do egzaminu</w:t>
      </w:r>
      <w:r>
        <w:rPr>
          <w:rFonts w:cstheme="minorHAnsi"/>
        </w:rPr>
        <w:t xml:space="preserve"> składającego się z części teoretycznej i praktycznej są zwolnieni z obowiązku samodzielnego opracowania pracy dyplomowej. </w:t>
      </w:r>
    </w:p>
    <w:p w14:paraId="003ED8AB" w14:textId="77777777" w:rsidR="00C85DE3" w:rsidRDefault="00C85DE3" w:rsidP="000D10DE">
      <w:pPr>
        <w:pStyle w:val="Akapitzlist"/>
        <w:jc w:val="both"/>
        <w:rPr>
          <w:rFonts w:cstheme="minorHAnsi"/>
        </w:rPr>
      </w:pPr>
    </w:p>
    <w:p w14:paraId="060ACC6D" w14:textId="77777777" w:rsidR="00406637" w:rsidRDefault="00406637" w:rsidP="000D10DE">
      <w:pPr>
        <w:pStyle w:val="Akapitzlist"/>
        <w:jc w:val="both"/>
        <w:rPr>
          <w:rFonts w:cstheme="minorHAnsi"/>
        </w:rPr>
      </w:pPr>
    </w:p>
    <w:p w14:paraId="67511CD5" w14:textId="77777777" w:rsidR="00406637" w:rsidRDefault="00406637" w:rsidP="000D10DE">
      <w:pPr>
        <w:pStyle w:val="Akapitzlist"/>
        <w:jc w:val="both"/>
        <w:rPr>
          <w:rFonts w:cstheme="minorHAnsi"/>
        </w:rPr>
      </w:pPr>
    </w:p>
    <w:p w14:paraId="2DCBF82C" w14:textId="77777777" w:rsidR="00406637" w:rsidRDefault="00406637" w:rsidP="000D10DE">
      <w:pPr>
        <w:pStyle w:val="Akapitzlist"/>
        <w:jc w:val="both"/>
        <w:rPr>
          <w:rFonts w:cstheme="minorHAnsi"/>
        </w:rPr>
      </w:pPr>
    </w:p>
    <w:p w14:paraId="04FC8D0D" w14:textId="77777777" w:rsidR="00406637" w:rsidRPr="007A7D9E" w:rsidRDefault="00406637" w:rsidP="007A7D9E">
      <w:pPr>
        <w:jc w:val="both"/>
        <w:rPr>
          <w:rFonts w:cstheme="minorHAnsi"/>
        </w:rPr>
      </w:pPr>
    </w:p>
    <w:p w14:paraId="67BBCFC3" w14:textId="77777777" w:rsidR="00C85DE3" w:rsidRPr="008704EF" w:rsidRDefault="00C85DE3" w:rsidP="00C85DE3">
      <w:pPr>
        <w:pStyle w:val="Nagwek1"/>
        <w:jc w:val="center"/>
        <w:rPr>
          <w:b/>
          <w:color w:val="000000" w:themeColor="text1"/>
        </w:rPr>
      </w:pPr>
      <w:bookmarkStart w:id="3" w:name="_Toc14079900"/>
      <w:r w:rsidRPr="008704EF">
        <w:rPr>
          <w:b/>
          <w:color w:val="000000" w:themeColor="text1"/>
        </w:rPr>
        <w:lastRenderedPageBreak/>
        <w:t>ROZDZIAŁ I</w:t>
      </w:r>
      <w:r>
        <w:rPr>
          <w:b/>
          <w:color w:val="000000" w:themeColor="text1"/>
        </w:rPr>
        <w:t>I</w:t>
      </w:r>
      <w:bookmarkEnd w:id="3"/>
    </w:p>
    <w:p w14:paraId="2B1E53D8" w14:textId="77777777" w:rsidR="00C85DE3" w:rsidRDefault="00C85DE3" w:rsidP="00C85DE3">
      <w:pPr>
        <w:pStyle w:val="Nagwek2"/>
        <w:jc w:val="center"/>
        <w:rPr>
          <w:b/>
          <w:color w:val="000000" w:themeColor="text1"/>
        </w:rPr>
      </w:pPr>
      <w:bookmarkStart w:id="4" w:name="_Toc14079901"/>
      <w:r>
        <w:rPr>
          <w:b/>
          <w:color w:val="000000" w:themeColor="text1"/>
        </w:rPr>
        <w:t>Praca dyplomowa</w:t>
      </w:r>
      <w:bookmarkEnd w:id="4"/>
    </w:p>
    <w:p w14:paraId="45833D71" w14:textId="77777777" w:rsidR="009F06AB" w:rsidRDefault="009F06AB" w:rsidP="009F06AB"/>
    <w:p w14:paraId="56D8E5D3" w14:textId="77777777" w:rsidR="009F06AB" w:rsidRPr="009F06AB" w:rsidRDefault="009F06AB" w:rsidP="009F06AB">
      <w:pPr>
        <w:jc w:val="center"/>
        <w:rPr>
          <w:rFonts w:cstheme="minorHAnsi"/>
        </w:rPr>
      </w:pPr>
      <w:r>
        <w:rPr>
          <w:rFonts w:cstheme="minorHAnsi"/>
        </w:rPr>
        <w:t>§ 3</w:t>
      </w:r>
    </w:p>
    <w:p w14:paraId="59F5BE52" w14:textId="77777777" w:rsidR="009F06AB" w:rsidRDefault="009F06AB" w:rsidP="00311F43">
      <w:pPr>
        <w:pStyle w:val="Akapitzlist"/>
        <w:numPr>
          <w:ilvl w:val="0"/>
          <w:numId w:val="4"/>
        </w:numPr>
        <w:spacing w:before="100" w:beforeAutospacing="1"/>
        <w:ind w:left="714" w:hanging="357"/>
        <w:jc w:val="both"/>
      </w:pPr>
      <w:r>
        <w:t xml:space="preserve">Opiekunem pracy licencjackiej, inżynierskiej lub magisterskiej może być profesor, doktor habilitowany lub doktor. </w:t>
      </w:r>
    </w:p>
    <w:p w14:paraId="4393347E" w14:textId="77777777" w:rsidR="00596061" w:rsidRDefault="00596061" w:rsidP="00596061">
      <w:pPr>
        <w:pStyle w:val="Akapitzlist"/>
        <w:spacing w:before="100" w:beforeAutospacing="1"/>
        <w:ind w:left="714"/>
        <w:jc w:val="both"/>
      </w:pPr>
    </w:p>
    <w:p w14:paraId="0151A469" w14:textId="77777777" w:rsidR="009F06AB" w:rsidRPr="00184E59" w:rsidRDefault="009F06AB" w:rsidP="00311F43">
      <w:pPr>
        <w:pStyle w:val="Akapitzlist"/>
        <w:numPr>
          <w:ilvl w:val="0"/>
          <w:numId w:val="4"/>
        </w:numPr>
        <w:spacing w:before="100" w:beforeAutospacing="1"/>
        <w:ind w:left="714" w:hanging="357"/>
        <w:jc w:val="both"/>
      </w:pPr>
      <w:r w:rsidRPr="009F06AB">
        <w:rPr>
          <w:rFonts w:ascii="Calibri" w:hAnsi="Calibri" w:cs="Arial"/>
          <w:color w:val="000000"/>
        </w:rPr>
        <w:t>Wyjątkiem są prace inżynierskie/ licencjackie, które mogą zostać przygotowane pod opieką wykładowcy akademickiego z tytułem zawodowym magistra posiadającego potwierdzone pisemnie kwalifikacje i doświadczenie zawodowe (praktyczne) związane z tematyką prowadzonego seminarium, w tym problematyki pracy dyplomowej.</w:t>
      </w:r>
    </w:p>
    <w:p w14:paraId="341D136E" w14:textId="77777777" w:rsidR="00184E59" w:rsidRPr="009F06AB" w:rsidRDefault="00184E59" w:rsidP="00184E59">
      <w:pPr>
        <w:pStyle w:val="Akapitzlist"/>
        <w:spacing w:before="100" w:beforeAutospacing="1"/>
        <w:ind w:left="714"/>
        <w:jc w:val="both"/>
      </w:pPr>
    </w:p>
    <w:p w14:paraId="5A7F4125" w14:textId="77777777" w:rsidR="009F06AB" w:rsidRPr="009F06AB" w:rsidRDefault="009F06AB" w:rsidP="00311F43">
      <w:pPr>
        <w:pStyle w:val="Akapitzlist"/>
        <w:numPr>
          <w:ilvl w:val="0"/>
          <w:numId w:val="4"/>
        </w:numPr>
        <w:spacing w:before="100" w:beforeAutospacing="1"/>
        <w:ind w:left="714" w:hanging="357"/>
        <w:jc w:val="both"/>
      </w:pPr>
      <w:r w:rsidRPr="009F06AB">
        <w:rPr>
          <w:rFonts w:ascii="Calibri" w:hAnsi="Calibri" w:cs="Arial"/>
          <w:color w:val="000000"/>
        </w:rPr>
        <w:t xml:space="preserve">Dopuszcza się możliwość opracowania pracy dyplomowej licencjackiej, inżynierskiej i magisterskiej przy współpracy z przedstawicielami środowiska społeczno – gospodarczego. </w:t>
      </w:r>
      <w:r w:rsidRPr="009F06AB">
        <w:rPr>
          <w:rFonts w:ascii="Calibri" w:hAnsi="Calibri" w:cs="Arial"/>
          <w:color w:val="000000"/>
        </w:rPr>
        <w:br/>
        <w:t xml:space="preserve">W przypadku prac magisterskich Rektor wyznacza opiekuna naukowego ze stopniem profesora, doktora habilitowanego lub doktora, jeżeli przedstawiciel środowiska społeczno – gospodarczego nie posiada stopnia naukowego. </w:t>
      </w:r>
    </w:p>
    <w:p w14:paraId="5EF31A25" w14:textId="77777777" w:rsidR="009F06AB" w:rsidRDefault="009F06AB" w:rsidP="009F06AB">
      <w:pPr>
        <w:pStyle w:val="Akapitzlist"/>
        <w:spacing w:before="100" w:beforeAutospacing="1"/>
        <w:ind w:left="714"/>
        <w:jc w:val="both"/>
        <w:rPr>
          <w:rFonts w:ascii="Calibri" w:hAnsi="Calibri" w:cs="Arial"/>
          <w:color w:val="000000"/>
        </w:rPr>
      </w:pPr>
    </w:p>
    <w:p w14:paraId="2F3EDC9A" w14:textId="77777777" w:rsidR="00184E59" w:rsidRDefault="00184E59" w:rsidP="009F06AB">
      <w:pPr>
        <w:pStyle w:val="Akapitzlist"/>
        <w:spacing w:before="100" w:beforeAutospacing="1"/>
        <w:ind w:left="714"/>
        <w:jc w:val="both"/>
        <w:rPr>
          <w:rFonts w:ascii="Calibri" w:hAnsi="Calibri" w:cs="Arial"/>
          <w:color w:val="000000"/>
        </w:rPr>
      </w:pPr>
    </w:p>
    <w:p w14:paraId="19A1CDA6" w14:textId="77777777" w:rsidR="009F06AB" w:rsidRDefault="009F06AB" w:rsidP="009F06AB">
      <w:pPr>
        <w:jc w:val="center"/>
        <w:rPr>
          <w:rFonts w:cstheme="minorHAnsi"/>
        </w:rPr>
      </w:pPr>
      <w:r>
        <w:rPr>
          <w:rFonts w:cstheme="minorHAnsi"/>
        </w:rPr>
        <w:t>§ 4</w:t>
      </w:r>
    </w:p>
    <w:p w14:paraId="6F5B1AA4" w14:textId="77777777" w:rsidR="00184E59" w:rsidRPr="009F06AB" w:rsidRDefault="00184E59" w:rsidP="009F06AB">
      <w:pPr>
        <w:jc w:val="center"/>
        <w:rPr>
          <w:rFonts w:cstheme="minorHAnsi"/>
        </w:rPr>
      </w:pPr>
    </w:p>
    <w:p w14:paraId="1519EE68" w14:textId="77777777" w:rsidR="009F06AB" w:rsidRDefault="009F06AB" w:rsidP="00311F43">
      <w:pPr>
        <w:pStyle w:val="Akapitzlist"/>
        <w:numPr>
          <w:ilvl w:val="0"/>
          <w:numId w:val="5"/>
        </w:numPr>
        <w:jc w:val="both"/>
      </w:pPr>
      <w:r>
        <w:t>Praca dyplomowa może zostać przygotowana w języku kongresowym tj. angielskim, niemieckim, francuskim, hiszpańskim i rosyjskim. Zgodę na przygotowanie pracy dyplomowej w obcym języku musi wydać Rektor w porozumieniu z opiekunem pracy.</w:t>
      </w:r>
    </w:p>
    <w:p w14:paraId="1EDBC3C1" w14:textId="77777777" w:rsidR="00184E59" w:rsidRDefault="00184E59" w:rsidP="00184E59">
      <w:pPr>
        <w:pStyle w:val="Akapitzlist"/>
        <w:jc w:val="both"/>
      </w:pPr>
    </w:p>
    <w:p w14:paraId="6FF190E3" w14:textId="77777777" w:rsidR="009F06AB" w:rsidRDefault="009F06AB" w:rsidP="00311F43">
      <w:pPr>
        <w:pStyle w:val="Akapitzlist"/>
        <w:numPr>
          <w:ilvl w:val="0"/>
          <w:numId w:val="5"/>
        </w:numPr>
        <w:spacing w:before="100" w:beforeAutospacing="1"/>
        <w:ind w:left="714" w:hanging="357"/>
        <w:jc w:val="both"/>
      </w:pPr>
      <w:r>
        <w:t xml:space="preserve">Praca dyplomowa może być pracą zbiorową, opracowaną przez zespół studentów. </w:t>
      </w:r>
    </w:p>
    <w:p w14:paraId="21504323" w14:textId="77777777" w:rsidR="00C85DE3" w:rsidRDefault="00C85DE3" w:rsidP="000D10DE">
      <w:pPr>
        <w:pStyle w:val="Akapitzlist"/>
        <w:jc w:val="both"/>
        <w:rPr>
          <w:rFonts w:cstheme="minorHAnsi"/>
        </w:rPr>
      </w:pPr>
    </w:p>
    <w:p w14:paraId="1F2C5422" w14:textId="77777777" w:rsidR="00184E59" w:rsidRDefault="00184E59" w:rsidP="000D10DE">
      <w:pPr>
        <w:pStyle w:val="Akapitzlist"/>
        <w:jc w:val="both"/>
        <w:rPr>
          <w:rFonts w:cstheme="minorHAnsi"/>
        </w:rPr>
      </w:pPr>
    </w:p>
    <w:p w14:paraId="02A45B98" w14:textId="77777777" w:rsidR="009F06AB" w:rsidRDefault="009F06AB" w:rsidP="009F06AB">
      <w:pPr>
        <w:pStyle w:val="Nagwek2"/>
        <w:jc w:val="center"/>
        <w:rPr>
          <w:b/>
          <w:color w:val="000000" w:themeColor="text1"/>
        </w:rPr>
      </w:pPr>
      <w:bookmarkStart w:id="5" w:name="_Toc14079902"/>
      <w:r>
        <w:rPr>
          <w:b/>
          <w:color w:val="000000" w:themeColor="text1"/>
        </w:rPr>
        <w:t>Tematyka prac dyplomowych</w:t>
      </w:r>
      <w:bookmarkEnd w:id="5"/>
    </w:p>
    <w:p w14:paraId="765A9561" w14:textId="77777777" w:rsidR="009F06AB" w:rsidRDefault="009F06AB" w:rsidP="000D10DE">
      <w:pPr>
        <w:pStyle w:val="Akapitzlist"/>
        <w:jc w:val="both"/>
        <w:rPr>
          <w:rFonts w:cstheme="minorHAnsi"/>
        </w:rPr>
      </w:pPr>
    </w:p>
    <w:p w14:paraId="0C21AF2B" w14:textId="77777777" w:rsidR="009F06AB" w:rsidRDefault="009F06AB" w:rsidP="009F06AB">
      <w:pPr>
        <w:jc w:val="center"/>
        <w:rPr>
          <w:rFonts w:cstheme="minorHAnsi"/>
        </w:rPr>
      </w:pPr>
      <w:r>
        <w:rPr>
          <w:rFonts w:cstheme="minorHAnsi"/>
        </w:rPr>
        <w:t>§ 5</w:t>
      </w:r>
    </w:p>
    <w:p w14:paraId="0349B1A8" w14:textId="77777777" w:rsidR="00184E59" w:rsidRDefault="00184E59" w:rsidP="009F06AB">
      <w:pPr>
        <w:jc w:val="center"/>
        <w:rPr>
          <w:rFonts w:cstheme="minorHAnsi"/>
        </w:rPr>
      </w:pPr>
    </w:p>
    <w:p w14:paraId="3D3133E0" w14:textId="77777777" w:rsidR="009F06AB" w:rsidRDefault="009F06AB" w:rsidP="00311F4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Temat pracy dyplomowej ustalony przez opiekuna pracy dyplomowej, w porozumieniu ze studentem/ zespołem studentów, musi być zgodny z kierunkiem studiów/ ścieżką kształcenia oraz odpowiadać zakresowi tematycznemu seminarium. </w:t>
      </w:r>
    </w:p>
    <w:p w14:paraId="239FFAE9" w14:textId="77777777" w:rsidR="00184E59" w:rsidRDefault="00184E59" w:rsidP="00184E59">
      <w:pPr>
        <w:pStyle w:val="Akapitzlist"/>
        <w:jc w:val="both"/>
        <w:rPr>
          <w:rFonts w:cstheme="minorHAnsi"/>
        </w:rPr>
      </w:pPr>
    </w:p>
    <w:p w14:paraId="4B6981A7" w14:textId="77777777" w:rsidR="00184E59" w:rsidRDefault="001C2AC7" w:rsidP="00184E5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Zakres tematyczny</w:t>
      </w:r>
      <w:r w:rsidR="009F06AB">
        <w:rPr>
          <w:rFonts w:cstheme="minorHAnsi"/>
        </w:rPr>
        <w:t xml:space="preserve"> prac dyplomowych jest ustalany przez promotorów i podawany </w:t>
      </w:r>
      <w:r w:rsidR="007A7D9E">
        <w:rPr>
          <w:rFonts w:cstheme="minorHAnsi"/>
        </w:rPr>
        <w:br/>
      </w:r>
      <w:r w:rsidR="009F06AB">
        <w:rPr>
          <w:rFonts w:cstheme="minorHAnsi"/>
        </w:rPr>
        <w:t>do wiadomości studentów</w:t>
      </w:r>
      <w:r w:rsidR="00F16467">
        <w:rPr>
          <w:rFonts w:cstheme="minorHAnsi"/>
        </w:rPr>
        <w:t>,</w:t>
      </w:r>
      <w:r w:rsidR="009F06AB">
        <w:rPr>
          <w:rFonts w:cstheme="minorHAnsi"/>
        </w:rPr>
        <w:t xml:space="preserve"> najpóźniej do dnia 15 sierpnia, poprzedzającego rok akademicki, </w:t>
      </w:r>
      <w:r w:rsidR="007A7D9E">
        <w:rPr>
          <w:rFonts w:cstheme="minorHAnsi"/>
        </w:rPr>
        <w:br/>
      </w:r>
      <w:r w:rsidR="009F06AB">
        <w:rPr>
          <w:rFonts w:cstheme="minorHAnsi"/>
        </w:rPr>
        <w:t xml:space="preserve">w którym odbywają się seminaria dyplomowe. </w:t>
      </w:r>
    </w:p>
    <w:p w14:paraId="299FC8AC" w14:textId="77777777" w:rsidR="00184E59" w:rsidRPr="00184E59" w:rsidRDefault="00184E59" w:rsidP="00184E59">
      <w:pPr>
        <w:jc w:val="both"/>
        <w:rPr>
          <w:rFonts w:cstheme="minorHAnsi"/>
        </w:rPr>
      </w:pPr>
    </w:p>
    <w:p w14:paraId="71E242A0" w14:textId="77777777" w:rsidR="009F06AB" w:rsidRDefault="009F06AB" w:rsidP="00311F4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Temat pracy dyplomowej powinien zostać zatwierdzony przez promotora i Rektora do dnia </w:t>
      </w:r>
      <w:r>
        <w:rPr>
          <w:rFonts w:cstheme="minorHAnsi"/>
        </w:rPr>
        <w:br/>
        <w:t xml:space="preserve">30 listopada, w każdym roku akademickim, w którym odbywają się seminaria dyplomowe. </w:t>
      </w:r>
    </w:p>
    <w:p w14:paraId="1022F3A8" w14:textId="77777777" w:rsidR="00184E59" w:rsidRDefault="00184E59" w:rsidP="00184E59">
      <w:pPr>
        <w:pStyle w:val="Akapitzlist"/>
        <w:jc w:val="both"/>
        <w:rPr>
          <w:rFonts w:cstheme="minorHAnsi"/>
        </w:rPr>
      </w:pPr>
    </w:p>
    <w:p w14:paraId="27EA2D81" w14:textId="77777777" w:rsidR="009F06AB" w:rsidRDefault="009F06AB" w:rsidP="00311F4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Formuła merytoryczna zgłoszonego tematu nie może być tożsama z wybranym wcześniej, przez innego dyplomanta, tematem pracy. </w:t>
      </w:r>
    </w:p>
    <w:p w14:paraId="5DE06D8D" w14:textId="77777777" w:rsidR="00184E59" w:rsidRPr="00184E59" w:rsidRDefault="00184E59" w:rsidP="00184E59">
      <w:pPr>
        <w:pStyle w:val="Akapitzlist"/>
        <w:rPr>
          <w:rFonts w:cstheme="minorHAnsi"/>
        </w:rPr>
      </w:pPr>
    </w:p>
    <w:p w14:paraId="05D7A333" w14:textId="77777777" w:rsidR="00184E59" w:rsidRDefault="00184E59" w:rsidP="00184E59">
      <w:pPr>
        <w:pStyle w:val="Akapitzlist"/>
        <w:jc w:val="both"/>
        <w:rPr>
          <w:rFonts w:cstheme="minorHAnsi"/>
        </w:rPr>
      </w:pPr>
    </w:p>
    <w:p w14:paraId="3C9CA15C" w14:textId="77777777" w:rsidR="006558C4" w:rsidRDefault="006558C4" w:rsidP="00311F4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Zmiana tematu pracy dyplomowej może zostać dokonana wyłącznie na podstawie wniosku złożonego przez dyplomanta do Rektora, zawierającego:</w:t>
      </w:r>
    </w:p>
    <w:p w14:paraId="5FE72B59" w14:textId="77777777" w:rsidR="006558C4" w:rsidRDefault="006558C4" w:rsidP="00311F43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powód zmiany dotychczasowego tematu pracy dyplomowej, </w:t>
      </w:r>
    </w:p>
    <w:p w14:paraId="4276E8DF" w14:textId="77777777" w:rsidR="006558C4" w:rsidRDefault="006558C4" w:rsidP="00311F43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propozycję nowego tematu pracy dyplomowej, zatwierdzoną przez promotora. </w:t>
      </w:r>
    </w:p>
    <w:p w14:paraId="66D0904C" w14:textId="77777777" w:rsidR="00A96ACF" w:rsidRDefault="00A96ACF" w:rsidP="006558C4">
      <w:pPr>
        <w:ind w:left="708"/>
        <w:jc w:val="both"/>
        <w:rPr>
          <w:rFonts w:cstheme="minorHAnsi"/>
        </w:rPr>
      </w:pPr>
    </w:p>
    <w:p w14:paraId="6A3C92EA" w14:textId="77777777" w:rsidR="00A96ACF" w:rsidRDefault="00A96ACF" w:rsidP="00A96ACF">
      <w:pPr>
        <w:pStyle w:val="Nagwek2"/>
        <w:jc w:val="center"/>
        <w:rPr>
          <w:b/>
          <w:color w:val="000000" w:themeColor="text1"/>
        </w:rPr>
      </w:pPr>
      <w:bookmarkStart w:id="6" w:name="_Toc14079903"/>
      <w:r>
        <w:rPr>
          <w:b/>
          <w:color w:val="000000" w:themeColor="text1"/>
        </w:rPr>
        <w:t>Wybór promotora</w:t>
      </w:r>
      <w:bookmarkEnd w:id="6"/>
      <w:r>
        <w:rPr>
          <w:b/>
          <w:color w:val="000000" w:themeColor="text1"/>
        </w:rPr>
        <w:t xml:space="preserve"> </w:t>
      </w:r>
    </w:p>
    <w:p w14:paraId="30DD1D02" w14:textId="77777777" w:rsidR="0033217B" w:rsidRDefault="0033217B" w:rsidP="00A96ACF">
      <w:pPr>
        <w:jc w:val="center"/>
        <w:rPr>
          <w:rFonts w:cstheme="minorHAnsi"/>
        </w:rPr>
      </w:pPr>
    </w:p>
    <w:p w14:paraId="2DAEB530" w14:textId="77777777" w:rsidR="00A96ACF" w:rsidRDefault="00A96ACF" w:rsidP="00A96ACF">
      <w:pPr>
        <w:jc w:val="center"/>
        <w:rPr>
          <w:rFonts w:cstheme="minorHAnsi"/>
        </w:rPr>
      </w:pPr>
      <w:r>
        <w:rPr>
          <w:rFonts w:cstheme="minorHAnsi"/>
        </w:rPr>
        <w:t>§ 6</w:t>
      </w:r>
    </w:p>
    <w:p w14:paraId="2269B5A6" w14:textId="77777777" w:rsidR="00184E59" w:rsidRDefault="00184E59" w:rsidP="00A96ACF">
      <w:pPr>
        <w:jc w:val="center"/>
        <w:rPr>
          <w:rFonts w:cstheme="minorHAnsi"/>
        </w:rPr>
      </w:pPr>
    </w:p>
    <w:p w14:paraId="4C6A7885" w14:textId="77777777" w:rsidR="00A96ACF" w:rsidRDefault="00A96ACF" w:rsidP="00311F43">
      <w:pPr>
        <w:pStyle w:val="Akapitzlist"/>
        <w:numPr>
          <w:ilvl w:val="0"/>
          <w:numId w:val="8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>I</w:t>
      </w:r>
      <w:r w:rsidR="001C2AC7">
        <w:rPr>
          <w:rFonts w:cstheme="minorHAnsi"/>
        </w:rPr>
        <w:t>mienną listę promotorów na dany</w:t>
      </w:r>
      <w:r>
        <w:rPr>
          <w:rFonts w:cstheme="minorHAnsi"/>
        </w:rPr>
        <w:t xml:space="preserve"> rok akademicki ustala Rektor. Lista jest udostępniana do wiadomości studentów za pośrednictwem </w:t>
      </w:r>
      <w:r w:rsidR="00A6256C">
        <w:rPr>
          <w:rFonts w:cstheme="minorHAnsi"/>
        </w:rPr>
        <w:t>informaty</w:t>
      </w:r>
      <w:r w:rsidR="00F16467">
        <w:rPr>
          <w:rFonts w:cstheme="minorHAnsi"/>
        </w:rPr>
        <w:t xml:space="preserve">cznego systemu obsługi studiów, najpóźniej do 15 sierpnia, poprzedzającego rok akademicki, w którym odbywają się seminaria dyplomowe. </w:t>
      </w:r>
    </w:p>
    <w:p w14:paraId="2B9E70A4" w14:textId="77777777" w:rsidR="00184E59" w:rsidRDefault="00184E59" w:rsidP="00184E59">
      <w:pPr>
        <w:pStyle w:val="Akapitzlist"/>
        <w:ind w:left="709"/>
        <w:jc w:val="both"/>
        <w:rPr>
          <w:rFonts w:cstheme="minorHAnsi"/>
        </w:rPr>
      </w:pPr>
    </w:p>
    <w:p w14:paraId="785413C0" w14:textId="77777777" w:rsidR="00184E59" w:rsidRPr="00184E59" w:rsidRDefault="007F2A01" w:rsidP="00184E59">
      <w:pPr>
        <w:pStyle w:val="Akapitzlist"/>
        <w:numPr>
          <w:ilvl w:val="0"/>
          <w:numId w:val="8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>Student dokonuje wyboru promotora w terminie 21 dni o</w:t>
      </w:r>
      <w:r w:rsidR="007F3D1A">
        <w:rPr>
          <w:rFonts w:cstheme="minorHAnsi"/>
        </w:rPr>
        <w:t xml:space="preserve">d udostępnienia imiennych list, za pośrednictwem informatycznego systemu obsługi studiów. </w:t>
      </w:r>
    </w:p>
    <w:p w14:paraId="4C86943A" w14:textId="77777777" w:rsidR="00184E59" w:rsidRDefault="00184E59" w:rsidP="00184E59">
      <w:pPr>
        <w:pStyle w:val="Akapitzlist"/>
        <w:ind w:left="709"/>
        <w:jc w:val="both"/>
        <w:rPr>
          <w:rFonts w:cstheme="minorHAnsi"/>
        </w:rPr>
      </w:pPr>
    </w:p>
    <w:p w14:paraId="61F14910" w14:textId="77777777" w:rsidR="007F3D1A" w:rsidRDefault="007F3D1A" w:rsidP="00311F43">
      <w:pPr>
        <w:pStyle w:val="Akapitzlist"/>
        <w:numPr>
          <w:ilvl w:val="0"/>
          <w:numId w:val="8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>Zmiana promotora może zostać dokonana wyłącznie na podstawie wniosku złożonego do Rektora, zawierającego m. in.:</w:t>
      </w:r>
    </w:p>
    <w:p w14:paraId="008CDC68" w14:textId="77777777" w:rsidR="007F3D1A" w:rsidRDefault="007F3D1A" w:rsidP="007F3D1A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opinię o postępach studenta u dotychczasowego promotora, </w:t>
      </w:r>
    </w:p>
    <w:p w14:paraId="36F04358" w14:textId="77777777" w:rsidR="007F3D1A" w:rsidRDefault="007F3D1A" w:rsidP="007F3D1A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powód zmiany dotychczasowego promotora,</w:t>
      </w:r>
    </w:p>
    <w:p w14:paraId="3A545E56" w14:textId="77777777" w:rsidR="007A7D9E" w:rsidRDefault="007F3D1A" w:rsidP="00470F5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propozycję nowego promotora, wraz z pisemną zgodną nowego opiekuna pracy dyplomowej na objęcie wskazanej pracy dyplomowej. </w:t>
      </w:r>
    </w:p>
    <w:p w14:paraId="51B3E69A" w14:textId="77777777" w:rsidR="00470F56" w:rsidRPr="00470F56" w:rsidRDefault="00470F56" w:rsidP="00470F56">
      <w:pPr>
        <w:pStyle w:val="Akapitzlist"/>
        <w:ind w:left="1485"/>
        <w:jc w:val="both"/>
        <w:rPr>
          <w:rFonts w:cstheme="minorHAnsi"/>
        </w:rPr>
      </w:pPr>
    </w:p>
    <w:p w14:paraId="7DA28838" w14:textId="77777777" w:rsidR="007F3D1A" w:rsidRDefault="007F3D1A" w:rsidP="007F3D1A">
      <w:pPr>
        <w:pStyle w:val="Nagwek2"/>
        <w:jc w:val="center"/>
        <w:rPr>
          <w:b/>
          <w:color w:val="000000" w:themeColor="text1"/>
        </w:rPr>
      </w:pPr>
      <w:bookmarkStart w:id="7" w:name="_Toc14079904"/>
      <w:r>
        <w:rPr>
          <w:b/>
          <w:color w:val="000000" w:themeColor="text1"/>
        </w:rPr>
        <w:t>Charakterystyka prac dyplomowych</w:t>
      </w:r>
      <w:bookmarkEnd w:id="7"/>
    </w:p>
    <w:p w14:paraId="5F50CA39" w14:textId="77777777" w:rsidR="007F3D1A" w:rsidRDefault="007F3D1A" w:rsidP="007F3D1A">
      <w:pPr>
        <w:jc w:val="center"/>
        <w:rPr>
          <w:rFonts w:cstheme="minorHAnsi"/>
        </w:rPr>
      </w:pPr>
    </w:p>
    <w:p w14:paraId="396ACC8B" w14:textId="77777777" w:rsidR="007F3D1A" w:rsidRDefault="007F3D1A" w:rsidP="007F3D1A">
      <w:pPr>
        <w:jc w:val="center"/>
        <w:rPr>
          <w:rFonts w:cstheme="minorHAnsi"/>
        </w:rPr>
      </w:pPr>
      <w:r>
        <w:rPr>
          <w:rFonts w:cstheme="minorHAnsi"/>
        </w:rPr>
        <w:t>§ 7</w:t>
      </w:r>
    </w:p>
    <w:p w14:paraId="5135B02F" w14:textId="77777777" w:rsidR="007F3D1A" w:rsidRDefault="007F3D1A" w:rsidP="007F3D1A">
      <w:pPr>
        <w:jc w:val="center"/>
        <w:rPr>
          <w:rFonts w:cstheme="minorHAnsi"/>
        </w:rPr>
      </w:pPr>
    </w:p>
    <w:p w14:paraId="13B4E40D" w14:textId="77777777" w:rsidR="007F3D1A" w:rsidRDefault="007F3D1A" w:rsidP="007F3D1A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Prace dyplomowe realizowane w WSIiZ mogą mieć charakter:</w:t>
      </w:r>
    </w:p>
    <w:p w14:paraId="1D9D8C8F" w14:textId="77777777" w:rsidR="007F3D1A" w:rsidRDefault="007F3D1A" w:rsidP="00844014">
      <w:pPr>
        <w:pStyle w:val="Akapitzlist"/>
        <w:numPr>
          <w:ilvl w:val="0"/>
          <w:numId w:val="11"/>
        </w:numPr>
        <w:ind w:left="993" w:hanging="284"/>
        <w:jc w:val="both"/>
        <w:rPr>
          <w:rFonts w:cstheme="minorHAnsi"/>
        </w:rPr>
      </w:pPr>
      <w:r>
        <w:rPr>
          <w:rFonts w:cstheme="minorHAnsi"/>
        </w:rPr>
        <w:t xml:space="preserve">w przypadku prac </w:t>
      </w:r>
      <w:r>
        <w:rPr>
          <w:rFonts w:cstheme="minorHAnsi"/>
          <w:b/>
          <w:u w:val="single"/>
        </w:rPr>
        <w:t>licencjackich i inżynierskich</w:t>
      </w:r>
      <w:r>
        <w:rPr>
          <w:rFonts w:cstheme="minorHAnsi"/>
        </w:rPr>
        <w:t>:</w:t>
      </w:r>
    </w:p>
    <w:p w14:paraId="40260884" w14:textId="77777777" w:rsidR="007F3D1A" w:rsidRPr="007F3D1A" w:rsidRDefault="007F3D1A" w:rsidP="0075145B">
      <w:pPr>
        <w:pStyle w:val="Akapitzlist"/>
        <w:numPr>
          <w:ilvl w:val="0"/>
          <w:numId w:val="12"/>
        </w:numPr>
        <w:spacing w:line="276" w:lineRule="auto"/>
        <w:jc w:val="both"/>
        <w:rPr>
          <w:rFonts w:cs="Arial"/>
          <w:color w:val="000000" w:themeColor="text1"/>
        </w:rPr>
      </w:pPr>
      <w:r w:rsidRPr="007F3D1A">
        <w:rPr>
          <w:rFonts w:cs="Arial"/>
          <w:color w:val="000000" w:themeColor="text1"/>
        </w:rPr>
        <w:t>projektowy – odnośnie proponowania nowych rozwiązań praktycznych,</w:t>
      </w:r>
    </w:p>
    <w:p w14:paraId="0E217D22" w14:textId="77777777" w:rsidR="007F3D1A" w:rsidRPr="007F3D1A" w:rsidRDefault="007F3D1A" w:rsidP="0075145B">
      <w:pPr>
        <w:pStyle w:val="Akapitzlist"/>
        <w:numPr>
          <w:ilvl w:val="0"/>
          <w:numId w:val="12"/>
        </w:numPr>
        <w:spacing w:line="276" w:lineRule="auto"/>
        <w:jc w:val="both"/>
        <w:rPr>
          <w:rFonts w:cs="Arial"/>
          <w:color w:val="000000" w:themeColor="text1"/>
        </w:rPr>
      </w:pPr>
      <w:r w:rsidRPr="007F3D1A">
        <w:rPr>
          <w:rFonts w:cs="Arial"/>
          <w:color w:val="000000" w:themeColor="text1"/>
        </w:rPr>
        <w:lastRenderedPageBreak/>
        <w:t>projekcyjny – projekcja rozwiązywania problemów, proponowanie nowych metod, modyfikacja dotychczas stosowanych metod,</w:t>
      </w:r>
    </w:p>
    <w:p w14:paraId="35CA3846" w14:textId="77777777" w:rsidR="007F3D1A" w:rsidRPr="007F3D1A" w:rsidRDefault="007F3D1A" w:rsidP="0075145B">
      <w:pPr>
        <w:pStyle w:val="Akapitzlist"/>
        <w:numPr>
          <w:ilvl w:val="0"/>
          <w:numId w:val="12"/>
        </w:numPr>
        <w:spacing w:line="276" w:lineRule="auto"/>
        <w:jc w:val="both"/>
        <w:rPr>
          <w:rFonts w:cs="Arial"/>
          <w:color w:val="000000" w:themeColor="text1"/>
        </w:rPr>
      </w:pPr>
      <w:r w:rsidRPr="007F3D1A">
        <w:rPr>
          <w:rFonts w:cs="Arial"/>
          <w:color w:val="000000" w:themeColor="text1"/>
        </w:rPr>
        <w:t>eksperymentalny – prezentujący wyniki samodzielnie wykonanego zadania badawczego, nad którym bezpośrednią opiekę sprawuje promotor; autor pracy eksperymentalnej ma obowiązek dokonać analizy i interpretacji otrzymanych wyników w kontekście aktualnej literatury,</w:t>
      </w:r>
    </w:p>
    <w:p w14:paraId="29DDB4BD" w14:textId="77777777" w:rsidR="007F3D1A" w:rsidRPr="007F3D1A" w:rsidRDefault="007F3D1A" w:rsidP="0075145B">
      <w:pPr>
        <w:pStyle w:val="Akapitzlist"/>
        <w:numPr>
          <w:ilvl w:val="0"/>
          <w:numId w:val="12"/>
        </w:numPr>
        <w:spacing w:line="276" w:lineRule="auto"/>
        <w:jc w:val="both"/>
        <w:rPr>
          <w:rFonts w:cs="Arial"/>
          <w:color w:val="000000" w:themeColor="text1"/>
        </w:rPr>
      </w:pPr>
      <w:r w:rsidRPr="007F3D1A">
        <w:rPr>
          <w:rFonts w:cs="Arial"/>
          <w:color w:val="000000" w:themeColor="text1"/>
        </w:rPr>
        <w:t>opisowy – studium o charakterze teoretycznym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>[z wyłączeniem prac inżynierskich]</w:t>
      </w:r>
      <w:r w:rsidRPr="007F3D1A">
        <w:rPr>
          <w:rFonts w:cs="Arial"/>
          <w:color w:val="000000" w:themeColor="text1"/>
        </w:rPr>
        <w:t>,</w:t>
      </w:r>
    </w:p>
    <w:p w14:paraId="396B924C" w14:textId="77777777" w:rsidR="007F3D1A" w:rsidRPr="007F3D1A" w:rsidRDefault="007F3D1A" w:rsidP="0075145B">
      <w:pPr>
        <w:pStyle w:val="Akapitzlist"/>
        <w:numPr>
          <w:ilvl w:val="0"/>
          <w:numId w:val="12"/>
        </w:numPr>
        <w:spacing w:line="276" w:lineRule="auto"/>
        <w:jc w:val="both"/>
        <w:rPr>
          <w:rFonts w:cs="Arial"/>
          <w:color w:val="000000" w:themeColor="text1"/>
        </w:rPr>
      </w:pPr>
      <w:r w:rsidRPr="007F3D1A">
        <w:rPr>
          <w:rFonts w:cs="Arial"/>
          <w:color w:val="000000" w:themeColor="text1"/>
        </w:rPr>
        <w:t>badawczy – wykrywający nowe zależności, nowe aspekty zjawisk,</w:t>
      </w:r>
    </w:p>
    <w:p w14:paraId="6ED84D11" w14:textId="77777777" w:rsidR="007F3D1A" w:rsidRDefault="007F3D1A" w:rsidP="0075145B">
      <w:pPr>
        <w:pStyle w:val="Akapitzlist"/>
        <w:numPr>
          <w:ilvl w:val="0"/>
          <w:numId w:val="12"/>
        </w:numPr>
        <w:spacing w:line="276" w:lineRule="auto"/>
        <w:jc w:val="both"/>
        <w:rPr>
          <w:rFonts w:cs="Arial"/>
          <w:color w:val="000000" w:themeColor="text1"/>
        </w:rPr>
      </w:pPr>
      <w:r w:rsidRPr="007F3D1A">
        <w:rPr>
          <w:rFonts w:cs="Arial"/>
          <w:color w:val="000000" w:themeColor="text1"/>
        </w:rPr>
        <w:t>systematyzujący – przedstawiający nowe poglądy z danej dziedziny.</w:t>
      </w:r>
    </w:p>
    <w:p w14:paraId="7B116EBF" w14:textId="77777777" w:rsidR="007F3D1A" w:rsidRDefault="007F3D1A" w:rsidP="00844014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w przypadku prac </w:t>
      </w:r>
      <w:r>
        <w:rPr>
          <w:rFonts w:cs="Arial"/>
          <w:b/>
          <w:color w:val="000000" w:themeColor="text1"/>
          <w:u w:val="single"/>
        </w:rPr>
        <w:t>magisterskich</w:t>
      </w:r>
      <w:r>
        <w:rPr>
          <w:rFonts w:cs="Arial"/>
          <w:color w:val="000000" w:themeColor="text1"/>
        </w:rPr>
        <w:t>:</w:t>
      </w:r>
    </w:p>
    <w:p w14:paraId="66D2930A" w14:textId="77777777" w:rsidR="00844014" w:rsidRPr="00844014" w:rsidRDefault="00844014" w:rsidP="0075145B">
      <w:pPr>
        <w:pStyle w:val="Akapitzlist"/>
        <w:numPr>
          <w:ilvl w:val="0"/>
          <w:numId w:val="13"/>
        </w:numPr>
        <w:spacing w:line="276" w:lineRule="auto"/>
        <w:ind w:left="1418" w:hanging="284"/>
        <w:jc w:val="both"/>
        <w:rPr>
          <w:rFonts w:cs="Times New Roman"/>
          <w:color w:val="000000" w:themeColor="text1"/>
        </w:rPr>
      </w:pPr>
      <w:r w:rsidRPr="00844014">
        <w:rPr>
          <w:rFonts w:cs="Times New Roman"/>
          <w:color w:val="000000" w:themeColor="text1"/>
        </w:rPr>
        <w:t xml:space="preserve">analityczny – prace te opierają się na badaniu związków zachodzących między poszczególnymi zjawiskami i wymagają odwołania się do literatury naukowej, umożliwiającej formułowanie założeń oraz naukowych wniosków, </w:t>
      </w:r>
    </w:p>
    <w:p w14:paraId="375FD800" w14:textId="77777777" w:rsidR="00844014" w:rsidRPr="00844014" w:rsidRDefault="00844014" w:rsidP="0075145B">
      <w:pPr>
        <w:pStyle w:val="Akapitzlist"/>
        <w:numPr>
          <w:ilvl w:val="0"/>
          <w:numId w:val="13"/>
        </w:numPr>
        <w:spacing w:line="276" w:lineRule="auto"/>
        <w:ind w:left="1418" w:hanging="284"/>
        <w:jc w:val="both"/>
        <w:rPr>
          <w:rFonts w:cs="Times New Roman"/>
          <w:color w:val="000000" w:themeColor="text1"/>
        </w:rPr>
      </w:pPr>
      <w:r w:rsidRPr="00844014">
        <w:rPr>
          <w:rFonts w:cs="Times New Roman"/>
          <w:color w:val="000000" w:themeColor="text1"/>
        </w:rPr>
        <w:t>projektowy – odnośnie proponowania nowych rozwiązań praktycznych,</w:t>
      </w:r>
    </w:p>
    <w:p w14:paraId="72EE4B05" w14:textId="77777777" w:rsidR="00844014" w:rsidRPr="00844014" w:rsidRDefault="00844014" w:rsidP="0075145B">
      <w:pPr>
        <w:pStyle w:val="Akapitzlist"/>
        <w:numPr>
          <w:ilvl w:val="0"/>
          <w:numId w:val="13"/>
        </w:numPr>
        <w:spacing w:line="276" w:lineRule="auto"/>
        <w:ind w:left="1418" w:hanging="284"/>
        <w:jc w:val="both"/>
        <w:rPr>
          <w:rFonts w:cs="Times New Roman"/>
          <w:color w:val="000000" w:themeColor="text1"/>
        </w:rPr>
      </w:pPr>
      <w:r w:rsidRPr="00844014">
        <w:rPr>
          <w:rFonts w:cs="Times New Roman"/>
          <w:color w:val="000000" w:themeColor="text1"/>
        </w:rPr>
        <w:t>projekcyjny – projekcja rozwiązywania problemów, proponowanie nowych metod, modyfikacja dotychczas stosowanych metod,</w:t>
      </w:r>
    </w:p>
    <w:p w14:paraId="3AC0E28C" w14:textId="77777777" w:rsidR="00844014" w:rsidRPr="00844014" w:rsidRDefault="00844014" w:rsidP="0075145B">
      <w:pPr>
        <w:pStyle w:val="Akapitzlist"/>
        <w:numPr>
          <w:ilvl w:val="0"/>
          <w:numId w:val="13"/>
        </w:numPr>
        <w:spacing w:line="276" w:lineRule="auto"/>
        <w:ind w:left="1418" w:hanging="284"/>
        <w:jc w:val="both"/>
        <w:rPr>
          <w:rFonts w:cs="Times New Roman"/>
          <w:color w:val="000000" w:themeColor="text1"/>
        </w:rPr>
      </w:pPr>
      <w:r w:rsidRPr="00844014">
        <w:rPr>
          <w:rFonts w:cs="Times New Roman"/>
          <w:color w:val="000000" w:themeColor="text1"/>
        </w:rPr>
        <w:t>eksperymentalny – prezentujący wyniki samodzielnie wykonanego zadania badawczego, nad którym bezpośrednią opiekę sprawuje promotor; autor pracy eksperymentalnej ma obowiązek dokonać analizy i interpretacji otrzymanych wyników w kontekście aktualnej literatury,</w:t>
      </w:r>
    </w:p>
    <w:p w14:paraId="14BFE5B6" w14:textId="77777777" w:rsidR="00844014" w:rsidRDefault="00844014" w:rsidP="0075145B">
      <w:pPr>
        <w:pStyle w:val="Akapitzlist"/>
        <w:numPr>
          <w:ilvl w:val="0"/>
          <w:numId w:val="13"/>
        </w:numPr>
        <w:spacing w:line="276" w:lineRule="auto"/>
        <w:ind w:left="1418" w:hanging="284"/>
        <w:jc w:val="both"/>
        <w:rPr>
          <w:rFonts w:cs="Times New Roman"/>
          <w:color w:val="000000" w:themeColor="text1"/>
        </w:rPr>
      </w:pPr>
      <w:r w:rsidRPr="00844014">
        <w:rPr>
          <w:rFonts w:cs="Times New Roman"/>
          <w:color w:val="000000" w:themeColor="text1"/>
        </w:rPr>
        <w:t>badawczy – wykrywający nowe zależności, nowe aspekty zjawisk,</w:t>
      </w:r>
    </w:p>
    <w:p w14:paraId="20DC2A38" w14:textId="77777777" w:rsidR="00184E59" w:rsidRPr="00184E59" w:rsidRDefault="00844014" w:rsidP="0075145B">
      <w:pPr>
        <w:pStyle w:val="Akapitzlist"/>
        <w:numPr>
          <w:ilvl w:val="0"/>
          <w:numId w:val="13"/>
        </w:numPr>
        <w:spacing w:line="276" w:lineRule="auto"/>
        <w:ind w:left="1418" w:hanging="284"/>
        <w:jc w:val="both"/>
        <w:rPr>
          <w:rFonts w:cs="Times New Roman"/>
          <w:color w:val="000000" w:themeColor="text1"/>
        </w:rPr>
      </w:pPr>
      <w:r w:rsidRPr="00844014">
        <w:rPr>
          <w:rFonts w:cs="Times New Roman"/>
          <w:color w:val="000000" w:themeColor="text1"/>
        </w:rPr>
        <w:t>systematyzujący – przedstawiający nowe poglądy z danej dziedziny.</w:t>
      </w:r>
    </w:p>
    <w:p w14:paraId="394C7B8A" w14:textId="77777777" w:rsidR="00184E59" w:rsidRPr="00844014" w:rsidRDefault="00184E59" w:rsidP="00184E59">
      <w:pPr>
        <w:pStyle w:val="Akapitzlist"/>
        <w:spacing w:line="276" w:lineRule="auto"/>
        <w:ind w:left="1418"/>
        <w:jc w:val="both"/>
        <w:rPr>
          <w:rFonts w:cs="Times New Roman"/>
          <w:color w:val="000000" w:themeColor="text1"/>
        </w:rPr>
      </w:pPr>
    </w:p>
    <w:p w14:paraId="462C24C4" w14:textId="77777777" w:rsidR="00844014" w:rsidRDefault="00844014" w:rsidP="00844014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W przypadku pracy dyplomowej, gdzie wymagany jest udział probantów lub osób ankietowanych, ilość osób w badanej grupie docelowej jest ustalana przez studenta bezpośrednio w porozumieniu z promotorem. </w:t>
      </w:r>
    </w:p>
    <w:p w14:paraId="268B3F8F" w14:textId="77777777" w:rsidR="00184E59" w:rsidRDefault="00184E59" w:rsidP="00184E59">
      <w:pPr>
        <w:pStyle w:val="Akapitzlist"/>
        <w:jc w:val="both"/>
        <w:rPr>
          <w:rFonts w:cstheme="minorHAnsi"/>
        </w:rPr>
      </w:pPr>
    </w:p>
    <w:p w14:paraId="471207F2" w14:textId="77777777" w:rsidR="00844014" w:rsidRDefault="00844014" w:rsidP="00844014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W pracy dyplomowej konieczna jest dbałość o:</w:t>
      </w:r>
    </w:p>
    <w:p w14:paraId="19C7B532" w14:textId="77777777" w:rsidR="00844014" w:rsidRDefault="00844014" w:rsidP="0075145B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rzetelność zamieszczonych danych, </w:t>
      </w:r>
    </w:p>
    <w:p w14:paraId="1D7EF052" w14:textId="77777777" w:rsidR="00844014" w:rsidRDefault="00844014" w:rsidP="0075145B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przejrzystość wykonanych obliczeń, </w:t>
      </w:r>
    </w:p>
    <w:p w14:paraId="29D63343" w14:textId="77777777" w:rsidR="00844014" w:rsidRDefault="00844014" w:rsidP="0075145B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zdefiniowanie pojęć, </w:t>
      </w:r>
    </w:p>
    <w:p w14:paraId="19795108" w14:textId="77777777" w:rsidR="00844014" w:rsidRDefault="00844014" w:rsidP="0075145B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właściwe wykorzystanie źródeł literaturowych, </w:t>
      </w:r>
    </w:p>
    <w:p w14:paraId="5E266284" w14:textId="77777777" w:rsidR="00844014" w:rsidRDefault="00844014" w:rsidP="0075145B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poprawność językową i stylistyczną tekstu. </w:t>
      </w:r>
    </w:p>
    <w:p w14:paraId="019E4E27" w14:textId="77777777" w:rsidR="00184E59" w:rsidRDefault="00184E59" w:rsidP="00184E59">
      <w:pPr>
        <w:pStyle w:val="Akapitzlist"/>
        <w:ind w:left="1440"/>
        <w:jc w:val="both"/>
        <w:rPr>
          <w:rFonts w:cstheme="minorHAnsi"/>
        </w:rPr>
      </w:pPr>
    </w:p>
    <w:p w14:paraId="3128ECBC" w14:textId="77777777" w:rsidR="00844014" w:rsidRDefault="00844014" w:rsidP="00844014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Wkład własny autora pracy powinien polegać na:</w:t>
      </w:r>
    </w:p>
    <w:p w14:paraId="0A0EB57A" w14:textId="77777777" w:rsidR="00844014" w:rsidRDefault="00844014" w:rsidP="0075145B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umiejętnym stosowaniu odpowiednich metod badawczych dostosowanych do charakteru i tematyki pracy, </w:t>
      </w:r>
    </w:p>
    <w:p w14:paraId="7154CBBE" w14:textId="77777777" w:rsidR="00844014" w:rsidRDefault="00844014" w:rsidP="0075145B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właściwym doborze naukowej literatury dotyczącej przedmiotu badań oraz innych źródeł w zakresie opisywanego problemu, </w:t>
      </w:r>
    </w:p>
    <w:p w14:paraId="5D1925FB" w14:textId="77777777" w:rsidR="00596061" w:rsidRPr="00596061" w:rsidRDefault="00844014" w:rsidP="0075145B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umiejętności logicznej argumentacji i prawidłowego formułowania wniosków.</w:t>
      </w:r>
      <w:r w:rsidR="00596061">
        <w:rPr>
          <w:rFonts w:cstheme="minorHAnsi"/>
        </w:rPr>
        <w:br/>
      </w:r>
    </w:p>
    <w:p w14:paraId="28D2EA46" w14:textId="77777777" w:rsidR="00596061" w:rsidRDefault="00596061" w:rsidP="00596061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Przez cały okres opracowywania pracy dyplomowej pod opieką promotora student kształtuje m. in. takie umiejętności jak:</w:t>
      </w:r>
    </w:p>
    <w:p w14:paraId="3E723BF9" w14:textId="77777777" w:rsidR="00596061" w:rsidRDefault="00596061" w:rsidP="0075145B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>
        <w:rPr>
          <w:rFonts w:cstheme="minorHAnsi"/>
        </w:rPr>
        <w:t xml:space="preserve">precyzyjne i jasne posługiwanie się językiem, z wykorzystaniem fachowej terminologii, </w:t>
      </w:r>
    </w:p>
    <w:p w14:paraId="3F73904E" w14:textId="77777777" w:rsidR="00596061" w:rsidRDefault="00596061" w:rsidP="0075145B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samodzielnie poszukiwanie materiałów źródłowych oraz właściwa </w:t>
      </w:r>
      <w:r w:rsidR="007A7D9E">
        <w:rPr>
          <w:rFonts w:cstheme="minorHAnsi"/>
        </w:rPr>
        <w:t xml:space="preserve">ich </w:t>
      </w:r>
      <w:r>
        <w:rPr>
          <w:rFonts w:cstheme="minorHAnsi"/>
        </w:rPr>
        <w:t xml:space="preserve">weryfikacja i ostateczny dobór, </w:t>
      </w:r>
    </w:p>
    <w:p w14:paraId="4F73D9CD" w14:textId="77777777" w:rsidR="00596061" w:rsidRDefault="00596061" w:rsidP="0075145B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>
        <w:rPr>
          <w:rFonts w:cstheme="minorHAnsi"/>
        </w:rPr>
        <w:t>nawiązanie w opracowanym tekści</w:t>
      </w:r>
      <w:r w:rsidR="007A7D9E">
        <w:rPr>
          <w:rFonts w:cstheme="minorHAnsi"/>
        </w:rPr>
        <w:t>e do dostępnej literatury polskiej</w:t>
      </w:r>
      <w:r>
        <w:rPr>
          <w:rFonts w:cstheme="minorHAnsi"/>
        </w:rPr>
        <w:t xml:space="preserve"> i obcojęzycznej,</w:t>
      </w:r>
    </w:p>
    <w:p w14:paraId="2A7762AB" w14:textId="77777777" w:rsidR="00596061" w:rsidRDefault="007A7D9E" w:rsidP="0075145B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>
        <w:rPr>
          <w:rFonts w:cstheme="minorHAnsi"/>
        </w:rPr>
        <w:t>kojarzenie</w:t>
      </w:r>
      <w:r w:rsidR="00596061">
        <w:rPr>
          <w:rFonts w:cstheme="minorHAnsi"/>
        </w:rPr>
        <w:t xml:space="preserve"> faktów i budowy logicznego wywodu zarówno w części teoretycznej, jak i praktycznej badawczej pracy,</w:t>
      </w:r>
    </w:p>
    <w:p w14:paraId="411101C1" w14:textId="77777777" w:rsidR="00596061" w:rsidRDefault="00596061" w:rsidP="0075145B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>
        <w:rPr>
          <w:rFonts w:cstheme="minorHAnsi"/>
        </w:rPr>
        <w:t>kompetencje społeczne, naby</w:t>
      </w:r>
      <w:r w:rsidR="0089465E">
        <w:rPr>
          <w:rFonts w:cstheme="minorHAnsi"/>
        </w:rPr>
        <w:t>te w czasie studiów i właściwe</w:t>
      </w:r>
      <w:r>
        <w:rPr>
          <w:rFonts w:cstheme="minorHAnsi"/>
        </w:rPr>
        <w:t xml:space="preserve"> dla konkretnego kierunku. </w:t>
      </w:r>
    </w:p>
    <w:p w14:paraId="447D1577" w14:textId="77777777" w:rsidR="00596061" w:rsidRDefault="00596061" w:rsidP="00596061">
      <w:pPr>
        <w:pStyle w:val="Akapitzlist"/>
        <w:ind w:left="1440"/>
        <w:jc w:val="both"/>
        <w:rPr>
          <w:rFonts w:cstheme="minorHAnsi"/>
        </w:rPr>
      </w:pPr>
    </w:p>
    <w:p w14:paraId="0DAD5398" w14:textId="77777777" w:rsidR="00596061" w:rsidRDefault="00596061" w:rsidP="00596061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W przypadku pracy inżynierskiej student ma </w:t>
      </w:r>
      <w:r w:rsidR="00791D60">
        <w:rPr>
          <w:rFonts w:cstheme="minorHAnsi"/>
        </w:rPr>
        <w:t xml:space="preserve">dodatkową </w:t>
      </w:r>
      <w:r w:rsidR="007A7D9E">
        <w:rPr>
          <w:rFonts w:cstheme="minorHAnsi"/>
        </w:rPr>
        <w:t>możliwość</w:t>
      </w:r>
      <w:r>
        <w:rPr>
          <w:rFonts w:cstheme="minorHAnsi"/>
        </w:rPr>
        <w:t>:</w:t>
      </w:r>
    </w:p>
    <w:p w14:paraId="4D6CAE22" w14:textId="77777777" w:rsidR="00596061" w:rsidRDefault="00596061" w:rsidP="0075145B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>
        <w:rPr>
          <w:rFonts w:cstheme="minorHAnsi"/>
        </w:rPr>
        <w:t>praktycznego zastosowania wiedzy i umieję</w:t>
      </w:r>
      <w:r w:rsidR="00791D60">
        <w:rPr>
          <w:rFonts w:cstheme="minorHAnsi"/>
        </w:rPr>
        <w:t xml:space="preserve">tności nabytych w trakcie procesu uczenia się, </w:t>
      </w:r>
    </w:p>
    <w:p w14:paraId="5D6125DE" w14:textId="77777777" w:rsidR="00791D60" w:rsidRDefault="00791D60" w:rsidP="0075145B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>
        <w:rPr>
          <w:rFonts w:cstheme="minorHAnsi"/>
        </w:rPr>
        <w:t xml:space="preserve">wykorzystania odpowiednich narzędzi, aparatury i metod projektowych oraz diagnostycznych, </w:t>
      </w:r>
    </w:p>
    <w:p w14:paraId="72F6957B" w14:textId="77777777" w:rsidR="00791D60" w:rsidRDefault="00791D60" w:rsidP="0075145B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>
        <w:rPr>
          <w:rFonts w:cstheme="minorHAnsi"/>
        </w:rPr>
        <w:t>realizowania projektów badawczych oraz rozwojowych.</w:t>
      </w:r>
    </w:p>
    <w:p w14:paraId="78D175BC" w14:textId="77777777" w:rsidR="00791D60" w:rsidRDefault="00791D60" w:rsidP="00791D60">
      <w:pPr>
        <w:pStyle w:val="Akapitzlist"/>
        <w:ind w:left="1440"/>
        <w:jc w:val="both"/>
        <w:rPr>
          <w:rFonts w:cstheme="minorHAnsi"/>
        </w:rPr>
      </w:pPr>
    </w:p>
    <w:p w14:paraId="169E966D" w14:textId="77777777" w:rsidR="00791D60" w:rsidRDefault="00791D60" w:rsidP="00791D6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W przypadku pracy magisterskiej student ma dodatkową</w:t>
      </w:r>
      <w:r w:rsidR="007A7D9E">
        <w:rPr>
          <w:rFonts w:cstheme="minorHAnsi"/>
        </w:rPr>
        <w:t xml:space="preserve"> możliwość</w:t>
      </w:r>
      <w:r>
        <w:rPr>
          <w:rFonts w:cstheme="minorHAnsi"/>
        </w:rPr>
        <w:t>:</w:t>
      </w:r>
    </w:p>
    <w:p w14:paraId="5CFD8114" w14:textId="77777777" w:rsidR="00791D60" w:rsidRDefault="00791D60" w:rsidP="0075145B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791D60">
        <w:rPr>
          <w:rFonts w:cstheme="minorHAnsi"/>
        </w:rPr>
        <w:t>wykorzystania odpowiednich metod diagnostycznych w celu wyciągnięcia d</w:t>
      </w:r>
      <w:r>
        <w:rPr>
          <w:rFonts w:cstheme="minorHAnsi"/>
        </w:rPr>
        <w:t xml:space="preserve">odatkowych wniosków lub pogłębienia już wyciągniętych, </w:t>
      </w:r>
    </w:p>
    <w:p w14:paraId="044DBFED" w14:textId="77777777" w:rsidR="00791D60" w:rsidRDefault="00791D60" w:rsidP="0075145B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>
        <w:rPr>
          <w:rFonts w:cstheme="minorHAnsi"/>
        </w:rPr>
        <w:t>wykorzystania nabytej wiedzy i umiejętności do określenia i rozwiązani</w:t>
      </w:r>
      <w:r w:rsidR="001C2AC7">
        <w:rPr>
          <w:rFonts w:cstheme="minorHAnsi"/>
        </w:rPr>
        <w:t>a</w:t>
      </w:r>
      <w:r>
        <w:rPr>
          <w:rFonts w:cstheme="minorHAnsi"/>
        </w:rPr>
        <w:t xml:space="preserve"> problemu empirycznego, </w:t>
      </w:r>
    </w:p>
    <w:p w14:paraId="35C88A8A" w14:textId="77777777" w:rsidR="00791D60" w:rsidRDefault="007A7D9E" w:rsidP="0075145B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>
        <w:rPr>
          <w:rFonts w:cstheme="minorHAnsi"/>
        </w:rPr>
        <w:t>zastosowania wybranej metody badawczej i narzędzi analitycznych,</w:t>
      </w:r>
    </w:p>
    <w:p w14:paraId="6977A6BF" w14:textId="77777777" w:rsidR="007A7D9E" w:rsidRPr="00791D60" w:rsidRDefault="007A7D9E" w:rsidP="0075145B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>
        <w:rPr>
          <w:rFonts w:cstheme="minorHAnsi"/>
        </w:rPr>
        <w:t xml:space="preserve">podjęcia próby projektowania nowych rozwiązań właściwych dla studiowanego kierunku studiów, bądź ulepszenie już istniejących. </w:t>
      </w:r>
    </w:p>
    <w:p w14:paraId="2E44ECB1" w14:textId="77777777" w:rsidR="00184E59" w:rsidRDefault="00184E59" w:rsidP="007F3D1A">
      <w:pPr>
        <w:pStyle w:val="Akapitzlist"/>
        <w:ind w:left="1440"/>
        <w:jc w:val="both"/>
        <w:rPr>
          <w:rFonts w:cstheme="minorHAnsi"/>
        </w:rPr>
      </w:pPr>
    </w:p>
    <w:p w14:paraId="25390D15" w14:textId="77777777" w:rsidR="007A7D9E" w:rsidRPr="007F3D1A" w:rsidRDefault="007A7D9E" w:rsidP="007F3D1A">
      <w:pPr>
        <w:pStyle w:val="Akapitzlist"/>
        <w:ind w:left="1440"/>
        <w:jc w:val="both"/>
        <w:rPr>
          <w:rFonts w:cstheme="minorHAnsi"/>
        </w:rPr>
      </w:pPr>
    </w:p>
    <w:p w14:paraId="18B79CBF" w14:textId="77777777" w:rsidR="00844014" w:rsidRDefault="00844014" w:rsidP="00844014">
      <w:pPr>
        <w:pStyle w:val="Nagwek2"/>
        <w:jc w:val="center"/>
        <w:rPr>
          <w:b/>
          <w:color w:val="000000" w:themeColor="text1"/>
        </w:rPr>
      </w:pPr>
      <w:bookmarkStart w:id="8" w:name="_Toc14079905"/>
      <w:r>
        <w:rPr>
          <w:b/>
          <w:color w:val="000000" w:themeColor="text1"/>
        </w:rPr>
        <w:t>Wymogi edytorskie pracy dyplomowej</w:t>
      </w:r>
      <w:bookmarkEnd w:id="8"/>
    </w:p>
    <w:p w14:paraId="5705151D" w14:textId="77777777" w:rsidR="00844014" w:rsidRPr="00844014" w:rsidRDefault="00844014" w:rsidP="00844014">
      <w:pPr>
        <w:jc w:val="center"/>
        <w:rPr>
          <w:rFonts w:cstheme="minorHAnsi"/>
          <w:i/>
        </w:rPr>
      </w:pPr>
      <w:r w:rsidRPr="001514C5">
        <w:rPr>
          <w:rFonts w:cstheme="minorHAnsi"/>
          <w:i/>
        </w:rPr>
        <w:t>(Załącznik nr 1)</w:t>
      </w:r>
    </w:p>
    <w:p w14:paraId="7907EF8B" w14:textId="77777777" w:rsidR="00184E59" w:rsidRDefault="00184E59" w:rsidP="00844014">
      <w:pPr>
        <w:jc w:val="center"/>
        <w:rPr>
          <w:rFonts w:cstheme="minorHAnsi"/>
        </w:rPr>
      </w:pPr>
    </w:p>
    <w:p w14:paraId="407DAAEC" w14:textId="77777777" w:rsidR="00844014" w:rsidRDefault="00844014" w:rsidP="00844014">
      <w:pPr>
        <w:jc w:val="center"/>
        <w:rPr>
          <w:rFonts w:cstheme="minorHAnsi"/>
        </w:rPr>
      </w:pPr>
      <w:r>
        <w:rPr>
          <w:rFonts w:cstheme="minorHAnsi"/>
        </w:rPr>
        <w:t>§ 8</w:t>
      </w:r>
    </w:p>
    <w:p w14:paraId="3012EA4A" w14:textId="77777777" w:rsidR="00844014" w:rsidRDefault="00844014" w:rsidP="00844014">
      <w:pPr>
        <w:rPr>
          <w:rFonts w:cstheme="minorHAnsi"/>
        </w:rPr>
      </w:pPr>
    </w:p>
    <w:p w14:paraId="60B2E874" w14:textId="77777777" w:rsidR="00844014" w:rsidRPr="00844014" w:rsidRDefault="00844014" w:rsidP="0075145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844014">
        <w:rPr>
          <w:rFonts w:eastAsia="Times New Roman" w:cs="Times New Roman"/>
          <w:lang w:eastAsia="pl-PL"/>
        </w:rPr>
        <w:t>Praca dyplomowa powinna zawierać wymienione poniżej wg kolejności strony:</w:t>
      </w:r>
    </w:p>
    <w:p w14:paraId="4A8CA699" w14:textId="77777777" w:rsidR="00844014" w:rsidRPr="001514C5" w:rsidRDefault="00844014" w:rsidP="007514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14C5">
        <w:rPr>
          <w:rFonts w:eastAsia="Times New Roman" w:cs="Times New Roman"/>
          <w:lang w:eastAsia="pl-PL"/>
        </w:rPr>
        <w:t>strona 1 – strona tytułowa (załącznik nr 2</w:t>
      </w:r>
      <w:r w:rsidR="00AF4A95">
        <w:rPr>
          <w:rFonts w:eastAsia="Times New Roman" w:cs="Times New Roman"/>
          <w:lang w:eastAsia="pl-PL"/>
        </w:rPr>
        <w:t>/2a</w:t>
      </w:r>
      <w:r w:rsidRPr="001514C5">
        <w:rPr>
          <w:rFonts w:eastAsia="Times New Roman" w:cs="Times New Roman"/>
          <w:lang w:eastAsia="pl-PL"/>
        </w:rPr>
        <w:t>),</w:t>
      </w:r>
    </w:p>
    <w:p w14:paraId="10E00A1C" w14:textId="77777777" w:rsidR="00844014" w:rsidRPr="001514C5" w:rsidRDefault="00844014" w:rsidP="007514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14C5">
        <w:rPr>
          <w:rFonts w:eastAsia="Times New Roman" w:cs="Times New Roman"/>
          <w:lang w:eastAsia="pl-PL"/>
        </w:rPr>
        <w:t>strona 2 (tył strony tytułowej) – tylko w przypadku pracy przygotowywanej zespołowo zawiera spis autorów z wyszczególnieniem numerów rozdziałów pracy (również załącznik nr 2</w:t>
      </w:r>
      <w:r w:rsidR="00AF4A95">
        <w:rPr>
          <w:rFonts w:eastAsia="Times New Roman" w:cs="Times New Roman"/>
          <w:lang w:eastAsia="pl-PL"/>
        </w:rPr>
        <w:t>/2a</w:t>
      </w:r>
      <w:r w:rsidRPr="001514C5">
        <w:rPr>
          <w:rFonts w:eastAsia="Times New Roman" w:cs="Times New Roman"/>
          <w:lang w:eastAsia="pl-PL"/>
        </w:rPr>
        <w:t>),</w:t>
      </w:r>
    </w:p>
    <w:p w14:paraId="7DF0956E" w14:textId="77777777" w:rsidR="00844014" w:rsidRPr="001514C5" w:rsidRDefault="00844014" w:rsidP="007514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14C5">
        <w:rPr>
          <w:rFonts w:eastAsia="Times New Roman" w:cs="Times New Roman"/>
          <w:lang w:eastAsia="pl-PL"/>
        </w:rPr>
        <w:t xml:space="preserve">strona 3 – spis treści (załącznik nr 3) </w:t>
      </w:r>
      <w:r w:rsidRPr="001514C5">
        <w:rPr>
          <w:rFonts w:eastAsia="Times New Roman" w:cs="Times New Roman"/>
          <w:b/>
          <w:lang w:eastAsia="pl-PL"/>
        </w:rPr>
        <w:t>[Numeracja stron rozpoczyna się od strony 3. Na stronie 1 i 2 numeracja stron powinna pozostać niewidoczna]</w:t>
      </w:r>
      <w:r w:rsidRPr="001514C5">
        <w:rPr>
          <w:rFonts w:eastAsia="Times New Roman" w:cs="Times New Roman"/>
          <w:lang w:eastAsia="pl-PL"/>
        </w:rPr>
        <w:t>,</w:t>
      </w:r>
    </w:p>
    <w:p w14:paraId="11A1A52F" w14:textId="77777777" w:rsidR="00844014" w:rsidRPr="001514C5" w:rsidRDefault="00844014" w:rsidP="007514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14C5">
        <w:rPr>
          <w:rFonts w:eastAsia="Times New Roman" w:cs="Times New Roman"/>
          <w:lang w:eastAsia="pl-PL"/>
        </w:rPr>
        <w:t>wstęp (zawierający np.: problem badawczy, cel pracy, bazę źródłową, charakterystykę metod, układ wewnętrzny pracy) – rozpoczęty od nowej strony,</w:t>
      </w:r>
    </w:p>
    <w:p w14:paraId="014AB83F" w14:textId="77777777" w:rsidR="00844014" w:rsidRPr="001514C5" w:rsidRDefault="00844014" w:rsidP="007514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14C5">
        <w:rPr>
          <w:rFonts w:eastAsia="Times New Roman" w:cs="Times New Roman"/>
          <w:lang w:eastAsia="pl-PL"/>
        </w:rPr>
        <w:t xml:space="preserve">rozdziały – każdy rozpoczęty od nowej strony oprócz podrozdziałów </w:t>
      </w:r>
      <w:r w:rsidRPr="001514C5">
        <w:rPr>
          <w:rFonts w:eastAsia="Times New Roman" w:cs="Times New Roman"/>
          <w:lang w:eastAsia="pl-PL"/>
        </w:rPr>
        <w:br/>
        <w:t>w przypadku, których powinna zostać zachowana ciągłość,</w:t>
      </w:r>
    </w:p>
    <w:p w14:paraId="2A8AF6E5" w14:textId="77777777" w:rsidR="00844014" w:rsidRPr="001514C5" w:rsidRDefault="00844014" w:rsidP="007514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14C5">
        <w:rPr>
          <w:rFonts w:eastAsia="Times New Roman" w:cs="Times New Roman"/>
          <w:lang w:eastAsia="pl-PL"/>
        </w:rPr>
        <w:t>zakończenie (zawierające wnioski wynikające z badań oraz ewentualną perspektywę) – rozpoczęte od nowej strony,</w:t>
      </w:r>
    </w:p>
    <w:p w14:paraId="302E76E6" w14:textId="77777777" w:rsidR="00844014" w:rsidRPr="001514C5" w:rsidRDefault="00844014" w:rsidP="007514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14C5">
        <w:rPr>
          <w:rFonts w:eastAsia="Times New Roman" w:cs="Times New Roman"/>
          <w:lang w:eastAsia="pl-PL"/>
        </w:rPr>
        <w:t>bibliografia – rozpoczęta od nowej strony,</w:t>
      </w:r>
    </w:p>
    <w:p w14:paraId="01943461" w14:textId="77777777" w:rsidR="00844014" w:rsidRPr="001514C5" w:rsidRDefault="00844014" w:rsidP="007514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14C5">
        <w:rPr>
          <w:rFonts w:eastAsia="Times New Roman" w:cs="Times New Roman"/>
          <w:lang w:eastAsia="pl-PL"/>
        </w:rPr>
        <w:lastRenderedPageBreak/>
        <w:t>wykaz fotografii, rysunków, tabel, wykresów – poszczególne wykazy rozpoczęte od nowych stron,</w:t>
      </w:r>
    </w:p>
    <w:p w14:paraId="2DAA2EC4" w14:textId="77777777" w:rsidR="00844014" w:rsidRPr="001514C5" w:rsidRDefault="00844014" w:rsidP="007514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14C5">
        <w:rPr>
          <w:rFonts w:eastAsia="Times New Roman" w:cs="Times New Roman"/>
          <w:lang w:eastAsia="pl-PL"/>
        </w:rPr>
        <w:t>streszczenie w języku polskim i w języku angielskim (załącznik nr 4) – rozpoczęte od nowej strony,</w:t>
      </w:r>
    </w:p>
    <w:p w14:paraId="74D0D5E7" w14:textId="77777777" w:rsidR="00844014" w:rsidRPr="001514C5" w:rsidRDefault="00844014" w:rsidP="007514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14C5">
        <w:rPr>
          <w:rFonts w:eastAsia="Times New Roman" w:cs="Times New Roman"/>
          <w:lang w:eastAsia="pl-PL"/>
        </w:rPr>
        <w:t>ewentualnie aneksy (oryginalne dokumenty) – rozpoczęte od nowej strony,</w:t>
      </w:r>
    </w:p>
    <w:p w14:paraId="0AAAF190" w14:textId="77777777" w:rsidR="00844014" w:rsidRPr="001514C5" w:rsidRDefault="00844014" w:rsidP="007514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14C5">
        <w:rPr>
          <w:rFonts w:eastAsia="Times New Roman" w:cs="Times New Roman"/>
          <w:lang w:eastAsia="pl-PL"/>
        </w:rPr>
        <w:t xml:space="preserve">przedostatnia strona – oświadczenie promotora i autora pracy </w:t>
      </w:r>
      <w:r w:rsidR="0089465E">
        <w:rPr>
          <w:rFonts w:eastAsia="Times New Roman" w:cs="Times New Roman"/>
          <w:lang w:eastAsia="pl-PL"/>
        </w:rPr>
        <w:br/>
      </w:r>
      <w:r w:rsidRPr="001514C5">
        <w:rPr>
          <w:rFonts w:eastAsia="Times New Roman" w:cs="Times New Roman"/>
          <w:lang w:eastAsia="pl-PL"/>
        </w:rPr>
        <w:t xml:space="preserve">(załącznik </w:t>
      </w:r>
      <w:r w:rsidRPr="001514C5">
        <w:rPr>
          <w:rFonts w:eastAsia="Times New Roman" w:cs="Times New Roman"/>
          <w:lang w:eastAsia="pl-PL"/>
        </w:rPr>
        <w:br/>
        <w:t>nr 5),</w:t>
      </w:r>
    </w:p>
    <w:p w14:paraId="5B01D17D" w14:textId="77777777" w:rsidR="00844014" w:rsidRPr="001514C5" w:rsidRDefault="00844014" w:rsidP="007514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14C5">
        <w:rPr>
          <w:rFonts w:eastAsia="Times New Roman" w:cs="Times New Roman"/>
          <w:lang w:eastAsia="pl-PL"/>
        </w:rPr>
        <w:t>ostatnia</w:t>
      </w:r>
      <w:r w:rsidR="00C6491D">
        <w:rPr>
          <w:rFonts w:eastAsia="Times New Roman" w:cs="Times New Roman"/>
          <w:lang w:eastAsia="pl-PL"/>
        </w:rPr>
        <w:t xml:space="preserve"> strona</w:t>
      </w:r>
      <w:r w:rsidRPr="001514C5">
        <w:rPr>
          <w:rFonts w:eastAsia="Times New Roman" w:cs="Times New Roman"/>
          <w:lang w:eastAsia="pl-PL"/>
        </w:rPr>
        <w:t xml:space="preserve"> – wyrażenie zgody na udostępnienie pracy w bibliotece </w:t>
      </w:r>
      <w:r w:rsidR="0089465E">
        <w:rPr>
          <w:rFonts w:eastAsia="Times New Roman" w:cs="Times New Roman"/>
          <w:lang w:eastAsia="pl-PL"/>
        </w:rPr>
        <w:br/>
      </w:r>
      <w:r w:rsidRPr="001514C5">
        <w:rPr>
          <w:rFonts w:eastAsia="Times New Roman" w:cs="Times New Roman"/>
          <w:lang w:eastAsia="pl-PL"/>
        </w:rPr>
        <w:t>(załącznik nr 6).</w:t>
      </w:r>
    </w:p>
    <w:p w14:paraId="6FCEA0BE" w14:textId="77777777" w:rsidR="00844014" w:rsidRPr="00844014" w:rsidRDefault="00844014" w:rsidP="00844014">
      <w:pPr>
        <w:pStyle w:val="Akapitzlist"/>
        <w:spacing w:line="240" w:lineRule="auto"/>
        <w:jc w:val="both"/>
        <w:rPr>
          <w:rFonts w:cs="Times New Roman"/>
          <w:color w:val="000000" w:themeColor="text1"/>
        </w:rPr>
      </w:pPr>
    </w:p>
    <w:p w14:paraId="64F98E49" w14:textId="77777777" w:rsidR="00844014" w:rsidRPr="00844014" w:rsidRDefault="00844014" w:rsidP="00844014">
      <w:pPr>
        <w:pStyle w:val="Akapitzlist"/>
        <w:spacing w:line="240" w:lineRule="auto"/>
        <w:jc w:val="both"/>
        <w:rPr>
          <w:rFonts w:cs="Times New Roman"/>
          <w:color w:val="000000" w:themeColor="text1"/>
        </w:rPr>
      </w:pPr>
    </w:p>
    <w:p w14:paraId="54D46AB3" w14:textId="77777777" w:rsidR="00844014" w:rsidRPr="00184E59" w:rsidRDefault="00844014" w:rsidP="0075145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 w:rsidRPr="00844014">
        <w:rPr>
          <w:rFonts w:cs="Times New Roman"/>
        </w:rPr>
        <w:t>Praca dyplomowa powinna spełniać następujące warunki:</w:t>
      </w:r>
    </w:p>
    <w:p w14:paraId="740E293E" w14:textId="77777777" w:rsidR="00844014" w:rsidRPr="00844014" w:rsidRDefault="00844014" w:rsidP="00184E59">
      <w:pPr>
        <w:spacing w:after="0" w:line="240" w:lineRule="auto"/>
        <w:ind w:left="1418"/>
        <w:contextualSpacing/>
        <w:jc w:val="both"/>
        <w:rPr>
          <w:rFonts w:eastAsia="Calibri" w:cs="Times New Roman"/>
        </w:rPr>
      </w:pPr>
      <w:r w:rsidRPr="00844014">
        <w:rPr>
          <w:rFonts w:eastAsia="Calibri" w:cs="Times New Roman"/>
        </w:rPr>
        <w:t xml:space="preserve">a) mieć formę wydruku komputerowego, </w:t>
      </w:r>
    </w:p>
    <w:p w14:paraId="5E513605" w14:textId="77777777" w:rsidR="00844014" w:rsidRPr="00844014" w:rsidRDefault="0089465E" w:rsidP="00184E59">
      <w:pPr>
        <w:spacing w:after="0" w:line="240" w:lineRule="auto"/>
        <w:ind w:left="1418"/>
        <w:jc w:val="both"/>
        <w:rPr>
          <w:rFonts w:eastAsia="Calibri" w:cs="Times New Roman"/>
        </w:rPr>
      </w:pPr>
      <w:r>
        <w:rPr>
          <w:rFonts w:eastAsia="Calibri" w:cs="Times New Roman"/>
        </w:rPr>
        <w:t>b) być złożona 2 egzemplarzach: twardej oprawie i miękkim zszyciu,</w:t>
      </w:r>
    </w:p>
    <w:p w14:paraId="6C923974" w14:textId="77777777" w:rsidR="00844014" w:rsidRPr="00844014" w:rsidRDefault="00844014" w:rsidP="00184E59">
      <w:pPr>
        <w:spacing w:after="0" w:line="240" w:lineRule="auto"/>
        <w:ind w:left="1418"/>
        <w:jc w:val="both"/>
        <w:rPr>
          <w:rFonts w:eastAsia="Calibri" w:cs="Times New Roman"/>
        </w:rPr>
      </w:pPr>
      <w:r w:rsidRPr="00844014">
        <w:rPr>
          <w:rFonts w:eastAsia="Calibri" w:cs="Times New Roman"/>
        </w:rPr>
        <w:t>c) być pisana czcionką Times New Roman – rozmiar 12 pkt. (</w:t>
      </w:r>
      <w:r w:rsidRPr="00844014">
        <w:rPr>
          <w:rFonts w:eastAsia="Times New Roman" w:cs="Times New Roman"/>
          <w:color w:val="000000"/>
          <w:lang w:eastAsia="pl-PL"/>
        </w:rPr>
        <w:t xml:space="preserve">z wyjątkiem strony </w:t>
      </w:r>
      <w:r w:rsidR="00184E59">
        <w:rPr>
          <w:rFonts w:eastAsia="Times New Roman" w:cs="Times New Roman"/>
          <w:color w:val="000000"/>
          <w:lang w:eastAsia="pl-PL"/>
        </w:rPr>
        <w:br/>
      </w:r>
      <w:r w:rsidRPr="00844014">
        <w:rPr>
          <w:rFonts w:eastAsia="Times New Roman" w:cs="Times New Roman"/>
          <w:color w:val="000000"/>
          <w:lang w:eastAsia="pl-PL"/>
        </w:rPr>
        <w:t>1- strony tytułowej, dla której rozmiar czcionki dla poszczególnych elementów został podany w załączniku Nr 2, w nawiasach)</w:t>
      </w:r>
      <w:r w:rsidRPr="00844014">
        <w:rPr>
          <w:rFonts w:eastAsia="Calibri" w:cs="Times New Roman"/>
        </w:rPr>
        <w:t xml:space="preserve">, tekst z obu stron wyjustowany z odstępami między wierszami 1,5 wiersza, </w:t>
      </w:r>
    </w:p>
    <w:p w14:paraId="40B2F699" w14:textId="77777777" w:rsidR="00844014" w:rsidRPr="00844014" w:rsidRDefault="00844014" w:rsidP="00184E59">
      <w:pPr>
        <w:spacing w:after="0" w:line="240" w:lineRule="auto"/>
        <w:ind w:left="1418"/>
        <w:jc w:val="both"/>
        <w:rPr>
          <w:rFonts w:eastAsia="Calibri" w:cs="Times New Roman"/>
        </w:rPr>
      </w:pPr>
      <w:r w:rsidRPr="00844014">
        <w:rPr>
          <w:rFonts w:eastAsia="Calibri" w:cs="Times New Roman"/>
        </w:rPr>
        <w:t>d) margines lewy – 3,5 cm wraz z oprawą, prawy 2 cm, górny i dolny – 2,5 cm,</w:t>
      </w:r>
    </w:p>
    <w:p w14:paraId="2CAB354F" w14:textId="77777777" w:rsidR="00844014" w:rsidRPr="00844014" w:rsidRDefault="00844014" w:rsidP="00184E59">
      <w:pPr>
        <w:spacing w:after="0" w:line="240" w:lineRule="auto"/>
        <w:ind w:left="1418"/>
        <w:jc w:val="both"/>
        <w:rPr>
          <w:rFonts w:eastAsia="Calibri" w:cs="Times New Roman"/>
        </w:rPr>
      </w:pPr>
      <w:r w:rsidRPr="00844014">
        <w:rPr>
          <w:rFonts w:eastAsia="Calibri" w:cs="Times New Roman"/>
        </w:rPr>
        <w:t xml:space="preserve">e) mieć przypisy na dole strony, czcionka Times New Roman – rozmiar </w:t>
      </w:r>
      <w:r w:rsidRPr="00844014">
        <w:rPr>
          <w:rFonts w:eastAsia="Calibri" w:cs="Times New Roman"/>
        </w:rPr>
        <w:br/>
        <w:t>10 pkt., odstęp między wierszami – pojedynczy,</w:t>
      </w:r>
    </w:p>
    <w:p w14:paraId="3F28D67D" w14:textId="77777777" w:rsidR="00844014" w:rsidRDefault="00844014" w:rsidP="00184E59">
      <w:pPr>
        <w:spacing w:after="0" w:line="240" w:lineRule="auto"/>
        <w:ind w:left="1418"/>
        <w:jc w:val="both"/>
        <w:rPr>
          <w:rFonts w:eastAsia="Times New Roman" w:cs="Times New Roman"/>
          <w:color w:val="000000"/>
          <w:lang w:eastAsia="pl-PL"/>
        </w:rPr>
      </w:pPr>
      <w:r w:rsidRPr="00844014">
        <w:rPr>
          <w:rFonts w:eastAsia="Times New Roman" w:cs="Times New Roman"/>
          <w:color w:val="000000"/>
          <w:lang w:eastAsia="pl-PL"/>
        </w:rPr>
        <w:t xml:space="preserve">f) mieć </w:t>
      </w:r>
      <w:r w:rsidR="001C2AC7">
        <w:rPr>
          <w:rFonts w:eastAsia="Times New Roman" w:cs="Times New Roman"/>
          <w:color w:val="000000"/>
          <w:lang w:eastAsia="pl-PL"/>
        </w:rPr>
        <w:t xml:space="preserve">ciągłą </w:t>
      </w:r>
      <w:r w:rsidRPr="00844014">
        <w:rPr>
          <w:rFonts w:eastAsia="Times New Roman" w:cs="Times New Roman"/>
          <w:color w:val="000000"/>
          <w:lang w:eastAsia="pl-PL"/>
        </w:rPr>
        <w:t>numeracją stron w ramach całej pracy, bez numeru na pierwszej stronie (numery stron na dole strony, pośrodku).</w:t>
      </w:r>
    </w:p>
    <w:p w14:paraId="1CB95B7E" w14:textId="77777777" w:rsidR="00184E59" w:rsidRPr="00844014" w:rsidRDefault="00184E59" w:rsidP="00184E59">
      <w:pPr>
        <w:spacing w:after="0" w:line="240" w:lineRule="auto"/>
        <w:ind w:left="1418"/>
        <w:jc w:val="both"/>
        <w:rPr>
          <w:rFonts w:cs="Times New Roman"/>
        </w:rPr>
      </w:pPr>
    </w:p>
    <w:p w14:paraId="0DF7C1B3" w14:textId="77777777" w:rsidR="00844014" w:rsidRPr="00844014" w:rsidRDefault="00844014" w:rsidP="0075145B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="Times New Roman"/>
        </w:rPr>
      </w:pPr>
      <w:r w:rsidRPr="00844014">
        <w:rPr>
          <w:rFonts w:cs="Times New Roman"/>
        </w:rPr>
        <w:t xml:space="preserve">Poprawność przygotowania pracy dyplomowej nie może być oceniana przez pryzmat liczby stron. Dbając o rzetelność prac dyplomowych przygotowywanych przez studentów WSIiZ, zakłada się orientacyjny zakres stron dla poszczególnych prac dyplomowych. </w:t>
      </w:r>
    </w:p>
    <w:p w14:paraId="74CEAA18" w14:textId="77777777" w:rsidR="00844014" w:rsidRPr="00844014" w:rsidRDefault="00844014" w:rsidP="00184E59">
      <w:pPr>
        <w:pStyle w:val="Akapitzlist"/>
        <w:spacing w:after="0" w:line="240" w:lineRule="auto"/>
        <w:jc w:val="both"/>
        <w:rPr>
          <w:rFonts w:cs="Times New Roman"/>
        </w:rPr>
      </w:pPr>
    </w:p>
    <w:p w14:paraId="37605228" w14:textId="77777777" w:rsidR="00184E59" w:rsidRPr="00184E59" w:rsidRDefault="00844014" w:rsidP="0075145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 w:rsidRPr="00844014">
        <w:rPr>
          <w:rFonts w:cs="Times New Roman"/>
        </w:rPr>
        <w:t>W zgodzie z powyższymi założeniami przyjmuje się orientacyjną liczbę stron maszynopisu</w:t>
      </w:r>
      <w:r w:rsidR="001C2AC7">
        <w:rPr>
          <w:rFonts w:cs="Times New Roman"/>
        </w:rPr>
        <w:t xml:space="preserve"> (nie wliczamy załączników, bibliografii, </w:t>
      </w:r>
      <w:r w:rsidR="001A196B">
        <w:rPr>
          <w:rFonts w:cs="Times New Roman"/>
        </w:rPr>
        <w:t>wykazów,</w:t>
      </w:r>
      <w:r w:rsidR="001C2AC7">
        <w:rPr>
          <w:rFonts w:cs="Times New Roman"/>
        </w:rPr>
        <w:t xml:space="preserve"> streszczenia, ankiet i aneksów)</w:t>
      </w:r>
      <w:r w:rsidRPr="00844014">
        <w:rPr>
          <w:rFonts w:cs="Times New Roman"/>
        </w:rPr>
        <w:t xml:space="preserve"> dla</w:t>
      </w:r>
      <w:r w:rsidR="00184E59">
        <w:rPr>
          <w:rFonts w:cs="Times New Roman"/>
        </w:rPr>
        <w:t>:</w:t>
      </w:r>
      <w:r w:rsidRPr="00844014">
        <w:rPr>
          <w:rFonts w:cs="Times New Roman"/>
        </w:rPr>
        <w:t xml:space="preserve"> </w:t>
      </w:r>
    </w:p>
    <w:p w14:paraId="053C90B1" w14:textId="77777777" w:rsidR="00184E59" w:rsidRDefault="00184E59" w:rsidP="0075145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pracy licencjackiej: 40 </w:t>
      </w:r>
      <w:r w:rsidRPr="00844014">
        <w:rPr>
          <w:rFonts w:cs="Times New Roman"/>
        </w:rPr>
        <w:t>-</w:t>
      </w:r>
      <w:r>
        <w:rPr>
          <w:rFonts w:cs="Times New Roman"/>
        </w:rPr>
        <w:t xml:space="preserve"> 50</w:t>
      </w:r>
      <w:r w:rsidRPr="00844014">
        <w:rPr>
          <w:rFonts w:cs="Times New Roman"/>
        </w:rPr>
        <w:t>, w</w:t>
      </w:r>
      <w:r w:rsidR="007A7D9E">
        <w:rPr>
          <w:rFonts w:cs="Times New Roman"/>
        </w:rPr>
        <w:t xml:space="preserve"> przypadku pracy pisanej przez </w:t>
      </w:r>
      <w:r>
        <w:rPr>
          <w:rFonts w:cs="Times New Roman"/>
        </w:rPr>
        <w:t>2 dyplomantów — 10</w:t>
      </w:r>
      <w:r w:rsidRPr="00844014">
        <w:rPr>
          <w:rFonts w:cs="Times New Roman"/>
        </w:rPr>
        <w:t>0 stron.</w:t>
      </w:r>
    </w:p>
    <w:p w14:paraId="7F8786B3" w14:textId="77777777" w:rsidR="00184E59" w:rsidRDefault="00184E59" w:rsidP="0075145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pracy inżynierskiej: 40 - 5</w:t>
      </w:r>
      <w:r w:rsidRPr="00844014">
        <w:rPr>
          <w:rFonts w:cs="Times New Roman"/>
        </w:rPr>
        <w:t>0, w</w:t>
      </w:r>
      <w:r w:rsidR="007A7D9E">
        <w:rPr>
          <w:rFonts w:cs="Times New Roman"/>
        </w:rPr>
        <w:t xml:space="preserve"> przypadku pracy pisanej przez </w:t>
      </w:r>
      <w:r>
        <w:rPr>
          <w:rFonts w:cs="Times New Roman"/>
        </w:rPr>
        <w:t>2 dyplomantów — 10</w:t>
      </w:r>
      <w:r w:rsidRPr="00844014">
        <w:rPr>
          <w:rFonts w:cs="Times New Roman"/>
        </w:rPr>
        <w:t>0 stron.</w:t>
      </w:r>
    </w:p>
    <w:p w14:paraId="0D478E45" w14:textId="77777777" w:rsidR="00184E59" w:rsidRDefault="00844014" w:rsidP="0075145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</w:rPr>
      </w:pPr>
      <w:r w:rsidRPr="00844014">
        <w:rPr>
          <w:rFonts w:cs="Times New Roman"/>
        </w:rPr>
        <w:t>pracy magisterskiej: 60</w:t>
      </w:r>
      <w:r w:rsidR="00184E59">
        <w:rPr>
          <w:rFonts w:cs="Times New Roman"/>
        </w:rPr>
        <w:t xml:space="preserve"> </w:t>
      </w:r>
      <w:r w:rsidRPr="00844014">
        <w:rPr>
          <w:rFonts w:cs="Times New Roman"/>
        </w:rPr>
        <w:t>-</w:t>
      </w:r>
      <w:r w:rsidR="00184E59">
        <w:rPr>
          <w:rFonts w:cs="Times New Roman"/>
        </w:rPr>
        <w:t xml:space="preserve"> </w:t>
      </w:r>
      <w:r w:rsidRPr="00844014">
        <w:rPr>
          <w:rFonts w:cs="Times New Roman"/>
        </w:rPr>
        <w:t>80, w</w:t>
      </w:r>
      <w:r w:rsidR="007A7D9E">
        <w:rPr>
          <w:rFonts w:cs="Times New Roman"/>
        </w:rPr>
        <w:t xml:space="preserve"> przypadku pracy pisanej przez </w:t>
      </w:r>
      <w:r w:rsidRPr="00844014">
        <w:rPr>
          <w:rFonts w:cs="Times New Roman"/>
        </w:rPr>
        <w:t xml:space="preserve">2 dyplomantów — 160 stron. </w:t>
      </w:r>
    </w:p>
    <w:p w14:paraId="0D29AFAE" w14:textId="77777777" w:rsidR="00184E59" w:rsidRPr="00184E59" w:rsidRDefault="00184E59" w:rsidP="00184E59">
      <w:pPr>
        <w:pStyle w:val="Akapitzlist"/>
        <w:rPr>
          <w:rFonts w:cs="Times New Roman"/>
        </w:rPr>
      </w:pPr>
    </w:p>
    <w:p w14:paraId="13456C0C" w14:textId="77777777" w:rsidR="00844014" w:rsidRPr="00844014" w:rsidRDefault="00844014" w:rsidP="0075145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 w:rsidRPr="00844014">
        <w:rPr>
          <w:rFonts w:cs="Times New Roman"/>
        </w:rPr>
        <w:t xml:space="preserve">W uzasadnionych przypadkach istnieje możliwość </w:t>
      </w:r>
      <w:r w:rsidR="0089465E">
        <w:rPr>
          <w:rFonts w:cs="Times New Roman"/>
        </w:rPr>
        <w:t xml:space="preserve">zmniejszeni lub </w:t>
      </w:r>
      <w:r w:rsidRPr="00844014">
        <w:rPr>
          <w:rFonts w:cs="Times New Roman"/>
        </w:rPr>
        <w:t xml:space="preserve">zwiększenia objętości pracy dyplomowej. Pisemne uzasadnienie jest składane do </w:t>
      </w:r>
      <w:r w:rsidR="00184E59">
        <w:rPr>
          <w:rFonts w:cs="Times New Roman"/>
        </w:rPr>
        <w:t>Rektora</w:t>
      </w:r>
      <w:r w:rsidRPr="00844014">
        <w:rPr>
          <w:rFonts w:cs="Times New Roman"/>
        </w:rPr>
        <w:t xml:space="preserve">. </w:t>
      </w:r>
    </w:p>
    <w:p w14:paraId="694EC6EC" w14:textId="77777777" w:rsidR="00844014" w:rsidRPr="00844014" w:rsidRDefault="00844014" w:rsidP="00184E59">
      <w:pPr>
        <w:pStyle w:val="Akapitzlist"/>
        <w:spacing w:after="0" w:line="240" w:lineRule="auto"/>
        <w:jc w:val="both"/>
        <w:rPr>
          <w:rFonts w:cs="Times New Roman"/>
        </w:rPr>
      </w:pPr>
    </w:p>
    <w:p w14:paraId="0E323F47" w14:textId="77777777" w:rsidR="00844014" w:rsidRDefault="00844014" w:rsidP="0075145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 w:rsidRPr="00844014">
        <w:rPr>
          <w:rFonts w:cs="Times New Roman"/>
        </w:rPr>
        <w:t xml:space="preserve">Nieuzasadnione i nadmierne rozbudowanie pracy zwyczajowo stanowi podstawę negatywnej oceny pracy dyplomowej przez recenzenta i/lub promotora. </w:t>
      </w:r>
    </w:p>
    <w:p w14:paraId="38B23DB7" w14:textId="77777777" w:rsidR="00A96ACF" w:rsidRDefault="00A96ACF" w:rsidP="00470F56">
      <w:pPr>
        <w:spacing w:after="0"/>
        <w:jc w:val="both"/>
        <w:rPr>
          <w:rFonts w:cs="Times New Roman"/>
        </w:rPr>
      </w:pPr>
    </w:p>
    <w:p w14:paraId="28F674CA" w14:textId="77777777" w:rsidR="00470F56" w:rsidRDefault="00470F56" w:rsidP="00470F56">
      <w:pPr>
        <w:spacing w:after="0"/>
        <w:jc w:val="both"/>
        <w:rPr>
          <w:rFonts w:cs="Times New Roman"/>
        </w:rPr>
      </w:pPr>
    </w:p>
    <w:p w14:paraId="11EB4506" w14:textId="77777777" w:rsidR="00470F56" w:rsidRDefault="00470F56" w:rsidP="00470F56">
      <w:pPr>
        <w:spacing w:after="0"/>
        <w:jc w:val="both"/>
        <w:rPr>
          <w:rFonts w:cs="Times New Roman"/>
        </w:rPr>
      </w:pPr>
    </w:p>
    <w:p w14:paraId="09C3B047" w14:textId="77777777" w:rsidR="00470F56" w:rsidRDefault="00470F56" w:rsidP="00470F56">
      <w:pPr>
        <w:spacing w:after="0"/>
        <w:jc w:val="both"/>
        <w:rPr>
          <w:rFonts w:cs="Times New Roman"/>
        </w:rPr>
      </w:pPr>
    </w:p>
    <w:p w14:paraId="334E5701" w14:textId="77777777" w:rsidR="00470F56" w:rsidRPr="006558C4" w:rsidRDefault="00470F56" w:rsidP="00470F56">
      <w:pPr>
        <w:spacing w:after="0"/>
        <w:jc w:val="both"/>
        <w:rPr>
          <w:rFonts w:cstheme="minorHAnsi"/>
        </w:rPr>
      </w:pPr>
    </w:p>
    <w:p w14:paraId="5F6C9894" w14:textId="77777777" w:rsidR="00184E59" w:rsidRDefault="00184E59" w:rsidP="00184E59">
      <w:pPr>
        <w:pStyle w:val="Nagwek2"/>
        <w:jc w:val="center"/>
        <w:rPr>
          <w:b/>
          <w:color w:val="000000" w:themeColor="text1"/>
        </w:rPr>
      </w:pPr>
      <w:bookmarkStart w:id="9" w:name="_Toc14079906"/>
      <w:r>
        <w:rPr>
          <w:b/>
          <w:color w:val="000000" w:themeColor="text1"/>
        </w:rPr>
        <w:lastRenderedPageBreak/>
        <w:t>Proces składania prac dyplomowych</w:t>
      </w:r>
      <w:bookmarkEnd w:id="9"/>
    </w:p>
    <w:p w14:paraId="64265016" w14:textId="77777777" w:rsidR="00184E59" w:rsidRDefault="00184E59" w:rsidP="00184E59">
      <w:pPr>
        <w:jc w:val="center"/>
        <w:rPr>
          <w:rFonts w:cstheme="minorHAnsi"/>
        </w:rPr>
      </w:pPr>
    </w:p>
    <w:p w14:paraId="2CDB5288" w14:textId="77777777" w:rsidR="00184E59" w:rsidRDefault="00184E59" w:rsidP="00184E59">
      <w:pPr>
        <w:jc w:val="center"/>
        <w:rPr>
          <w:rFonts w:cstheme="minorHAnsi"/>
        </w:rPr>
      </w:pPr>
      <w:r>
        <w:rPr>
          <w:rFonts w:cstheme="minorHAnsi"/>
        </w:rPr>
        <w:t>§ 9</w:t>
      </w:r>
    </w:p>
    <w:p w14:paraId="74F9EC84" w14:textId="77777777" w:rsidR="00612D31" w:rsidRDefault="00612D31" w:rsidP="00184E59">
      <w:pPr>
        <w:jc w:val="center"/>
        <w:rPr>
          <w:rFonts w:cstheme="minorHAnsi"/>
        </w:rPr>
      </w:pPr>
    </w:p>
    <w:p w14:paraId="32F37E3D" w14:textId="77777777" w:rsidR="00184E59" w:rsidRPr="00184E59" w:rsidRDefault="00184E59" w:rsidP="0075145B">
      <w:pPr>
        <w:pStyle w:val="Akapitzlist"/>
        <w:numPr>
          <w:ilvl w:val="0"/>
          <w:numId w:val="19"/>
        </w:numPr>
        <w:spacing w:line="276" w:lineRule="auto"/>
        <w:jc w:val="both"/>
        <w:rPr>
          <w:rFonts w:cs="Arial"/>
          <w:color w:val="000000" w:themeColor="text1"/>
        </w:rPr>
      </w:pPr>
      <w:r w:rsidRPr="00184E59">
        <w:rPr>
          <w:rFonts w:cs="Arial"/>
          <w:color w:val="000000" w:themeColor="text1"/>
        </w:rPr>
        <w:t xml:space="preserve">Złożenie pracy dyplomowej następuje w terminach określonych przez </w:t>
      </w:r>
      <w:r>
        <w:rPr>
          <w:rFonts w:cs="Arial"/>
          <w:color w:val="000000" w:themeColor="text1"/>
        </w:rPr>
        <w:t>Rektora</w:t>
      </w:r>
      <w:r w:rsidRPr="00184E59">
        <w:rPr>
          <w:rFonts w:cs="Arial"/>
          <w:color w:val="000000" w:themeColor="text1"/>
        </w:rPr>
        <w:t>:</w:t>
      </w:r>
    </w:p>
    <w:p w14:paraId="423EAE6C" w14:textId="77777777" w:rsidR="00184E59" w:rsidRPr="00184E59" w:rsidRDefault="00184E59" w:rsidP="0075145B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color w:val="000000" w:themeColor="text1"/>
        </w:rPr>
      </w:pPr>
      <w:r w:rsidRPr="00184E59">
        <w:rPr>
          <w:rFonts w:cs="Arial"/>
          <w:color w:val="000000" w:themeColor="text1"/>
        </w:rPr>
        <w:t>w I terminie – dwa tygodnie po zakończeniu podstawowej sesji egzaminacyjnej,</w:t>
      </w:r>
    </w:p>
    <w:p w14:paraId="79B62AEA" w14:textId="77777777" w:rsidR="00184E59" w:rsidRPr="00184E59" w:rsidRDefault="00184E59" w:rsidP="0075145B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color w:val="000000" w:themeColor="text1"/>
        </w:rPr>
      </w:pPr>
      <w:r w:rsidRPr="00184E59">
        <w:rPr>
          <w:rFonts w:cs="Arial"/>
          <w:color w:val="000000" w:themeColor="text1"/>
        </w:rPr>
        <w:t>w II terminie – dwa tygodnie po zakończeniu poprawkowej sesji egzaminacyjnej.</w:t>
      </w:r>
      <w:r>
        <w:rPr>
          <w:rFonts w:cs="Arial"/>
          <w:color w:val="000000" w:themeColor="text1"/>
        </w:rPr>
        <w:br/>
      </w:r>
    </w:p>
    <w:p w14:paraId="5C99505D" w14:textId="77777777" w:rsidR="00184E59" w:rsidRPr="00184E59" w:rsidRDefault="00184E59" w:rsidP="0075145B">
      <w:pPr>
        <w:pStyle w:val="Akapitzlist"/>
        <w:numPr>
          <w:ilvl w:val="0"/>
          <w:numId w:val="19"/>
        </w:numPr>
        <w:spacing w:line="276" w:lineRule="auto"/>
        <w:jc w:val="both"/>
        <w:rPr>
          <w:rFonts w:cs="Arial"/>
          <w:color w:val="000000" w:themeColor="text1"/>
        </w:rPr>
      </w:pPr>
      <w:r w:rsidRPr="00184E59">
        <w:rPr>
          <w:rFonts w:cs="Arial"/>
          <w:color w:val="000000" w:themeColor="text1"/>
        </w:rPr>
        <w:t>Zaliczenie wszystkich p</w:t>
      </w:r>
      <w:r w:rsidR="00612D31">
        <w:rPr>
          <w:rFonts w:cs="Arial"/>
          <w:color w:val="000000" w:themeColor="text1"/>
        </w:rPr>
        <w:t>rzewidzianych programem studiów, w tym planie studiów modułów</w:t>
      </w:r>
      <w:r w:rsidRPr="00184E59">
        <w:rPr>
          <w:rFonts w:cs="Arial"/>
          <w:color w:val="000000" w:themeColor="text1"/>
        </w:rPr>
        <w:br/>
        <w:t>i studenckich praktyk zawodowych jest podstawowym warunkiem do złożenia pracy dyplomowej.</w:t>
      </w:r>
    </w:p>
    <w:p w14:paraId="00ACD548" w14:textId="77777777" w:rsidR="00184E59" w:rsidRPr="00184E59" w:rsidRDefault="00184E59" w:rsidP="00184E59">
      <w:pPr>
        <w:pStyle w:val="Akapitzlist"/>
        <w:spacing w:line="276" w:lineRule="auto"/>
        <w:jc w:val="both"/>
        <w:rPr>
          <w:rFonts w:cs="Arial"/>
          <w:color w:val="000000" w:themeColor="text1"/>
        </w:rPr>
      </w:pPr>
    </w:p>
    <w:p w14:paraId="017EE84D" w14:textId="77777777" w:rsidR="00184E59" w:rsidRPr="00184E59" w:rsidRDefault="00184E59" w:rsidP="0075145B">
      <w:pPr>
        <w:pStyle w:val="Akapitzlist"/>
        <w:numPr>
          <w:ilvl w:val="0"/>
          <w:numId w:val="19"/>
        </w:numPr>
        <w:spacing w:line="276" w:lineRule="auto"/>
        <w:jc w:val="both"/>
        <w:rPr>
          <w:rFonts w:cs="Arial"/>
          <w:color w:val="000000" w:themeColor="text1"/>
        </w:rPr>
      </w:pPr>
      <w:r w:rsidRPr="00184E59">
        <w:rPr>
          <w:rFonts w:cs="Arial"/>
          <w:color w:val="000000" w:themeColor="text1"/>
        </w:rPr>
        <w:t>Student przed złożeniem pracy musi uzyskać pozytywną ocenę pracy dyplomowej przez promotora, potwierdzoną pisemnym oświadczeniem na dwóch egzemplarzach pracy.</w:t>
      </w:r>
    </w:p>
    <w:p w14:paraId="7CA28DD7" w14:textId="77777777" w:rsidR="00184E59" w:rsidRPr="00184E59" w:rsidRDefault="00184E59" w:rsidP="00184E59">
      <w:pPr>
        <w:pStyle w:val="Akapitzlist"/>
        <w:spacing w:line="276" w:lineRule="auto"/>
        <w:jc w:val="both"/>
        <w:rPr>
          <w:rFonts w:cs="Arial"/>
          <w:color w:val="000000" w:themeColor="text1"/>
        </w:rPr>
      </w:pPr>
    </w:p>
    <w:p w14:paraId="03285B78" w14:textId="77777777" w:rsidR="00184E59" w:rsidRPr="000415D0" w:rsidRDefault="00184E59" w:rsidP="0075145B">
      <w:pPr>
        <w:pStyle w:val="Akapitzlist"/>
        <w:numPr>
          <w:ilvl w:val="0"/>
          <w:numId w:val="19"/>
        </w:numPr>
        <w:spacing w:line="276" w:lineRule="auto"/>
        <w:jc w:val="both"/>
        <w:rPr>
          <w:rFonts w:cs="Arial"/>
          <w:color w:val="000000" w:themeColor="text1"/>
        </w:rPr>
      </w:pPr>
      <w:r w:rsidRPr="00184E59">
        <w:rPr>
          <w:rFonts w:cs="Arial"/>
          <w:color w:val="000000" w:themeColor="text1"/>
        </w:rPr>
        <w:t xml:space="preserve">Studenci składają prace dyplomowe bezpośrednio w dziale nauki wraz </w:t>
      </w:r>
      <w:r w:rsidRPr="00184E59">
        <w:rPr>
          <w:rFonts w:cs="Arial"/>
          <w:color w:val="000000" w:themeColor="text1"/>
        </w:rPr>
        <w:br/>
      </w:r>
      <w:r w:rsidRPr="000415D0">
        <w:rPr>
          <w:rFonts w:cs="Arial"/>
          <w:color w:val="000000" w:themeColor="text1"/>
        </w:rPr>
        <w:t>z następującymi dokumentami:</w:t>
      </w:r>
    </w:p>
    <w:p w14:paraId="3E49B42E" w14:textId="77777777" w:rsidR="00184E59" w:rsidRPr="000415D0" w:rsidRDefault="00184E59" w:rsidP="0075145B">
      <w:pPr>
        <w:numPr>
          <w:ilvl w:val="0"/>
          <w:numId w:val="20"/>
        </w:numPr>
        <w:spacing w:after="0" w:line="276" w:lineRule="auto"/>
        <w:jc w:val="both"/>
        <w:rPr>
          <w:rFonts w:cs="Arial"/>
          <w:i/>
        </w:rPr>
      </w:pPr>
      <w:r w:rsidRPr="000415D0">
        <w:rPr>
          <w:rFonts w:cs="Arial"/>
          <w:b/>
        </w:rPr>
        <w:t xml:space="preserve">2 egzemplarze pracy: </w:t>
      </w:r>
      <w:r w:rsidRPr="000415D0">
        <w:rPr>
          <w:rFonts w:cs="Arial"/>
        </w:rPr>
        <w:t xml:space="preserve">jeden egzemplarz pracy dyplomowej wydrukowanej jednostronnie </w:t>
      </w:r>
      <w:r w:rsidR="00612D31" w:rsidRPr="000415D0">
        <w:rPr>
          <w:rFonts w:cs="Arial"/>
        </w:rPr>
        <w:br/>
      </w:r>
      <w:r w:rsidRPr="000415D0">
        <w:rPr>
          <w:rFonts w:cs="Arial"/>
        </w:rPr>
        <w:t xml:space="preserve">(w twardej oprawie o stonowanych kolorach: zieleń, granat, bordo; z nadrukiem: PRACA DYPLOMOWA) oraz jeden egzemplarz pracy dyplomowej – archiwalny, wydrukowany dwustronnie (w miękkiej oprawie, zszyty/zgrzany). Wszystkie egzemplarze powinny zawierać stronę tytułową przygotowaną według wzoru </w:t>
      </w:r>
      <w:r w:rsidRPr="000415D0">
        <w:rPr>
          <w:rFonts w:cs="Arial"/>
          <w:i/>
        </w:rPr>
        <w:t>(Załącznik nr 2</w:t>
      </w:r>
      <w:r w:rsidR="00AF4A95">
        <w:rPr>
          <w:rFonts w:cs="Arial"/>
          <w:i/>
        </w:rPr>
        <w:t>/2a</w:t>
      </w:r>
      <w:r w:rsidRPr="000415D0">
        <w:rPr>
          <w:rFonts w:cs="Arial"/>
          <w:i/>
        </w:rPr>
        <w:t>);</w:t>
      </w:r>
    </w:p>
    <w:p w14:paraId="2C921B49" w14:textId="77777777" w:rsidR="00184E59" w:rsidRPr="000415D0" w:rsidRDefault="00184E59" w:rsidP="0075145B">
      <w:pPr>
        <w:numPr>
          <w:ilvl w:val="0"/>
          <w:numId w:val="20"/>
        </w:numPr>
        <w:spacing w:after="0" w:line="276" w:lineRule="auto"/>
        <w:jc w:val="both"/>
        <w:rPr>
          <w:rFonts w:cs="Arial"/>
          <w:i/>
        </w:rPr>
      </w:pPr>
      <w:r w:rsidRPr="000415D0">
        <w:rPr>
          <w:rFonts w:cs="Arial"/>
          <w:b/>
        </w:rPr>
        <w:t xml:space="preserve">praca w wersji elektronicznej na CD w formacie PDF, </w:t>
      </w:r>
      <w:r w:rsidRPr="000415D0">
        <w:rPr>
          <w:rFonts w:cs="Arial"/>
        </w:rPr>
        <w:t xml:space="preserve">na kopercie należy dodać oświadczenie: </w:t>
      </w:r>
      <w:r w:rsidRPr="000415D0">
        <w:rPr>
          <w:rFonts w:cs="Arial"/>
          <w:i/>
        </w:rPr>
        <w:t>„Zawartość płyty zgodna z wersją drukowaną”</w:t>
      </w:r>
      <w:r w:rsidR="00455355">
        <w:rPr>
          <w:rFonts w:cs="Arial"/>
        </w:rPr>
        <w:t xml:space="preserve"> wraz </w:t>
      </w:r>
      <w:r w:rsidRPr="000415D0">
        <w:rPr>
          <w:rFonts w:cs="Arial"/>
        </w:rPr>
        <w:t xml:space="preserve">z podpisem studenta </w:t>
      </w:r>
      <w:r w:rsidRPr="000415D0">
        <w:rPr>
          <w:rFonts w:cs="Arial"/>
          <w:i/>
        </w:rPr>
        <w:t>(Załącznik nr 7)</w:t>
      </w:r>
      <w:r w:rsidRPr="000415D0">
        <w:rPr>
          <w:rFonts w:cs="Arial"/>
        </w:rPr>
        <w:t xml:space="preserve">; </w:t>
      </w:r>
    </w:p>
    <w:p w14:paraId="7C2D9070" w14:textId="77777777" w:rsidR="00184E59" w:rsidRPr="000415D0" w:rsidRDefault="00184E59" w:rsidP="0075145B">
      <w:pPr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 w:rsidRPr="000415D0">
        <w:rPr>
          <w:rFonts w:cs="Arial"/>
          <w:b/>
        </w:rPr>
        <w:t xml:space="preserve">dowód uregulowania opłaty </w:t>
      </w:r>
      <w:r w:rsidRPr="000415D0">
        <w:rPr>
          <w:rFonts w:cs="Arial"/>
        </w:rPr>
        <w:t xml:space="preserve">w przypadku zamawiania </w:t>
      </w:r>
      <w:r w:rsidRPr="000415D0">
        <w:rPr>
          <w:rFonts w:cs="Arial"/>
          <w:b/>
        </w:rPr>
        <w:t>odpisu</w:t>
      </w:r>
      <w:r w:rsidR="00612D31" w:rsidRPr="000415D0">
        <w:rPr>
          <w:rFonts w:cs="Arial"/>
          <w:b/>
        </w:rPr>
        <w:t xml:space="preserve"> dyplomu</w:t>
      </w:r>
      <w:r w:rsidRPr="000415D0">
        <w:rPr>
          <w:rFonts w:cs="Arial"/>
          <w:b/>
        </w:rPr>
        <w:t xml:space="preserve"> w języku angielskim</w:t>
      </w:r>
      <w:r w:rsidR="00612D31" w:rsidRPr="000415D0">
        <w:rPr>
          <w:rFonts w:cs="Arial"/>
        </w:rPr>
        <w:t xml:space="preserve"> dodatkowo (</w:t>
      </w:r>
      <w:r w:rsidR="007D3A84">
        <w:rPr>
          <w:rFonts w:cs="Arial"/>
        </w:rPr>
        <w:t>zgodnie z Zarządzeniem Kanclerza, stanowiącym załącznik do zawartej z Uczelnią umowy o warunkach odpłatności</w:t>
      </w:r>
      <w:r w:rsidRPr="000415D0">
        <w:rPr>
          <w:rFonts w:cs="Arial"/>
        </w:rPr>
        <w:t>)</w:t>
      </w:r>
      <w:r w:rsidR="00612D31" w:rsidRPr="000415D0">
        <w:rPr>
          <w:rFonts w:cs="Arial"/>
        </w:rPr>
        <w:t xml:space="preserve">, </w:t>
      </w:r>
      <w:r w:rsidR="00612D31" w:rsidRPr="000415D0">
        <w:rPr>
          <w:rFonts w:cs="Arial"/>
          <w:b/>
        </w:rPr>
        <w:t xml:space="preserve">odpisu suplementu w języku angielskim </w:t>
      </w:r>
      <w:r w:rsidR="00612D31" w:rsidRPr="000415D0">
        <w:rPr>
          <w:rFonts w:cs="Arial"/>
        </w:rPr>
        <w:t>dodatkowo (</w:t>
      </w:r>
      <w:r w:rsidR="007D3A84">
        <w:rPr>
          <w:rFonts w:cs="Arial"/>
        </w:rPr>
        <w:t xml:space="preserve">zgodnie z Zarządzeniem Kanclerza, stanowiącym załącznik do zawartej z Uczelnią umowy </w:t>
      </w:r>
      <w:r w:rsidR="00470F56">
        <w:rPr>
          <w:rFonts w:cs="Arial"/>
        </w:rPr>
        <w:br/>
      </w:r>
      <w:r w:rsidR="007D3A84">
        <w:rPr>
          <w:rFonts w:cs="Arial"/>
        </w:rPr>
        <w:t>o warunkach odpłatności</w:t>
      </w:r>
      <w:r w:rsidR="00612D31" w:rsidRPr="000415D0">
        <w:rPr>
          <w:rFonts w:cs="Arial"/>
        </w:rPr>
        <w:t>)</w:t>
      </w:r>
      <w:r w:rsidRPr="000415D0">
        <w:rPr>
          <w:rFonts w:cs="Arial"/>
        </w:rPr>
        <w:t>;</w:t>
      </w:r>
    </w:p>
    <w:p w14:paraId="7B0B1F7B" w14:textId="77777777" w:rsidR="00184E59" w:rsidRPr="000415D0" w:rsidRDefault="00184E59" w:rsidP="0075145B">
      <w:pPr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 w:rsidRPr="000415D0">
        <w:rPr>
          <w:rFonts w:cs="Arial"/>
          <w:b/>
        </w:rPr>
        <w:t>dodatkowe informacje do Suplementu do dyplomu</w:t>
      </w:r>
      <w:r w:rsidRPr="000415D0">
        <w:rPr>
          <w:rFonts w:cs="Arial"/>
        </w:rPr>
        <w:t xml:space="preserve"> wraz z poświadczoną dokumentacją. Informacje zawarte w tym dokumencie są podstawą  ich wyszczególnienia na Suplemencie do dyplomu </w:t>
      </w:r>
      <w:r w:rsidRPr="000415D0">
        <w:rPr>
          <w:rFonts w:cs="Arial"/>
          <w:i/>
        </w:rPr>
        <w:t>(Załącznik nr 9)</w:t>
      </w:r>
      <w:r w:rsidRPr="000415D0">
        <w:rPr>
          <w:rFonts w:cs="Arial"/>
        </w:rPr>
        <w:t xml:space="preserve">. </w:t>
      </w:r>
    </w:p>
    <w:p w14:paraId="74C3A931" w14:textId="77777777" w:rsidR="00184E59" w:rsidRPr="000415D0" w:rsidRDefault="00184E59" w:rsidP="00184E59">
      <w:pPr>
        <w:spacing w:after="0" w:line="276" w:lineRule="auto"/>
        <w:ind w:left="720"/>
        <w:jc w:val="both"/>
        <w:rPr>
          <w:rFonts w:cs="Arial"/>
        </w:rPr>
      </w:pPr>
    </w:p>
    <w:p w14:paraId="113EB237" w14:textId="77777777" w:rsidR="00184E59" w:rsidRPr="000415D0" w:rsidRDefault="00184E59" w:rsidP="0075145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="Arial"/>
        </w:rPr>
      </w:pPr>
      <w:r w:rsidRPr="000415D0">
        <w:rPr>
          <w:rFonts w:cs="Arial"/>
        </w:rPr>
        <w:t>Brak któregokolwiek z wyżej wymienionych załączników upoważnia pracownika działu nauki do odmowy przyjęcia pracy dyplomowej.</w:t>
      </w:r>
    </w:p>
    <w:p w14:paraId="2D47B3BC" w14:textId="77777777" w:rsidR="00184E59" w:rsidRPr="000415D0" w:rsidRDefault="00184E59" w:rsidP="00184E59">
      <w:pPr>
        <w:pStyle w:val="Akapitzlist"/>
        <w:spacing w:after="0" w:line="276" w:lineRule="auto"/>
        <w:jc w:val="both"/>
        <w:rPr>
          <w:rFonts w:cs="Arial"/>
        </w:rPr>
      </w:pPr>
    </w:p>
    <w:p w14:paraId="32C6FF46" w14:textId="77777777" w:rsidR="00470F56" w:rsidRDefault="00184E59" w:rsidP="00470F5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="Arial"/>
        </w:rPr>
      </w:pPr>
      <w:r w:rsidRPr="000415D0">
        <w:rPr>
          <w:rFonts w:cs="Arial"/>
        </w:rPr>
        <w:t>Wniosek o wydanie odpisu dyplomu ukończenia studiów w języku angielskim mo</w:t>
      </w:r>
      <w:r w:rsidR="00470F56">
        <w:rPr>
          <w:rFonts w:cs="Arial"/>
        </w:rPr>
        <w:t>żna złożyć najpóźniej w ciągu 7</w:t>
      </w:r>
      <w:r w:rsidRPr="000415D0">
        <w:rPr>
          <w:rFonts w:cs="Arial"/>
        </w:rPr>
        <w:t xml:space="preserve"> dni od dnia złożenia egzaminu dyplomowego </w:t>
      </w:r>
      <w:r w:rsidRPr="000415D0">
        <w:rPr>
          <w:rFonts w:cs="Arial"/>
          <w:i/>
        </w:rPr>
        <w:t>(Załącznik nr 10)</w:t>
      </w:r>
      <w:r w:rsidRPr="000415D0">
        <w:rPr>
          <w:rFonts w:cs="Arial"/>
        </w:rPr>
        <w:t>.</w:t>
      </w:r>
    </w:p>
    <w:p w14:paraId="173C0151" w14:textId="77777777" w:rsidR="00470F56" w:rsidRPr="00470F56" w:rsidRDefault="00470F56" w:rsidP="00470F56">
      <w:pPr>
        <w:spacing w:after="0" w:line="276" w:lineRule="auto"/>
        <w:jc w:val="both"/>
        <w:rPr>
          <w:rFonts w:cs="Arial"/>
        </w:rPr>
      </w:pPr>
    </w:p>
    <w:p w14:paraId="740B2E94" w14:textId="77777777" w:rsidR="00184E59" w:rsidRPr="00612D31" w:rsidRDefault="00184E59" w:rsidP="0075145B">
      <w:pPr>
        <w:pStyle w:val="Akapitzlist"/>
        <w:numPr>
          <w:ilvl w:val="0"/>
          <w:numId w:val="19"/>
        </w:numPr>
        <w:ind w:hanging="436"/>
        <w:jc w:val="both"/>
        <w:rPr>
          <w:rFonts w:cstheme="minorHAnsi"/>
        </w:rPr>
      </w:pPr>
      <w:r w:rsidRPr="00612D31">
        <w:rPr>
          <w:rFonts w:cs="Arial"/>
        </w:rPr>
        <w:lastRenderedPageBreak/>
        <w:t>Stude</w:t>
      </w:r>
      <w:r w:rsidR="000169A7">
        <w:rPr>
          <w:rFonts w:cs="Arial"/>
        </w:rPr>
        <w:t xml:space="preserve">nt w uzasadnionych przypadkach związanych z rodzajem niepełnosprawności lub szczególnymi potrzebami potwierdzonymi dokumentacją medyczną, albo </w:t>
      </w:r>
      <w:r w:rsidRPr="00612D31">
        <w:rPr>
          <w:rFonts w:cs="Arial"/>
        </w:rPr>
        <w:t>niemożności</w:t>
      </w:r>
      <w:r w:rsidR="000169A7">
        <w:rPr>
          <w:rFonts w:cs="Arial"/>
        </w:rPr>
        <w:t>ą</w:t>
      </w:r>
      <w:r w:rsidRPr="00612D31">
        <w:rPr>
          <w:rFonts w:cs="Arial"/>
        </w:rPr>
        <w:t xml:space="preserve"> wykonania pracy dyplomowej </w:t>
      </w:r>
      <w:r w:rsidR="00C666AD">
        <w:rPr>
          <w:rFonts w:cs="Arial"/>
        </w:rPr>
        <w:t xml:space="preserve">z przyczyn zdrowotnych </w:t>
      </w:r>
      <w:r w:rsidRPr="00612D31">
        <w:rPr>
          <w:rFonts w:cs="Arial"/>
        </w:rPr>
        <w:t xml:space="preserve">w terminie określonym w </w:t>
      </w:r>
      <w:r w:rsidR="00612D31" w:rsidRPr="00612D31">
        <w:rPr>
          <w:rFonts w:cstheme="minorHAnsi"/>
        </w:rPr>
        <w:t>§ 9</w:t>
      </w:r>
      <w:r w:rsidR="00612D31">
        <w:rPr>
          <w:rFonts w:cstheme="minorHAnsi"/>
        </w:rPr>
        <w:t xml:space="preserve"> pkt 1,</w:t>
      </w:r>
      <w:r w:rsidR="00612D31" w:rsidRPr="00612D31">
        <w:rPr>
          <w:rFonts w:cs="Arial"/>
        </w:rPr>
        <w:t xml:space="preserve"> </w:t>
      </w:r>
      <w:r w:rsidRPr="00612D31">
        <w:rPr>
          <w:rFonts w:cs="Arial"/>
        </w:rPr>
        <w:t>z przyczyn niezależny</w:t>
      </w:r>
      <w:r w:rsidR="00612D31">
        <w:rPr>
          <w:rFonts w:cs="Arial"/>
        </w:rPr>
        <w:t>ch od studenta</w:t>
      </w:r>
      <w:r w:rsidRPr="00612D31">
        <w:rPr>
          <w:rFonts w:cs="Arial"/>
          <w:bCs/>
        </w:rPr>
        <w:t xml:space="preserve"> </w:t>
      </w:r>
      <w:r w:rsidRPr="00612D31">
        <w:rPr>
          <w:rFonts w:cs="Arial"/>
        </w:rPr>
        <w:t xml:space="preserve">może złożyć podanie do </w:t>
      </w:r>
      <w:r w:rsidR="00612D31">
        <w:rPr>
          <w:rFonts w:cs="Arial"/>
        </w:rPr>
        <w:t>Rektora</w:t>
      </w:r>
      <w:r w:rsidRPr="00612D31">
        <w:rPr>
          <w:rFonts w:cs="Arial"/>
        </w:rPr>
        <w:t xml:space="preserve"> o przedłużenie okresu trwania studiów (nie dłużej niż o trzy miesiące od terminów określonych w </w:t>
      </w:r>
      <w:r w:rsidR="00612D31" w:rsidRPr="00612D31">
        <w:rPr>
          <w:rFonts w:cstheme="minorHAnsi"/>
        </w:rPr>
        <w:t>§ 9</w:t>
      </w:r>
      <w:r w:rsidR="00612D31">
        <w:rPr>
          <w:rFonts w:cstheme="minorHAnsi"/>
        </w:rPr>
        <w:t xml:space="preserve"> pkt 1</w:t>
      </w:r>
      <w:r w:rsidRPr="00612D31">
        <w:rPr>
          <w:rFonts w:cs="Arial"/>
        </w:rPr>
        <w:t>), co jest równoznaczne z przedłużeniem</w:t>
      </w:r>
      <w:r w:rsidRPr="00612D31">
        <w:rPr>
          <w:rFonts w:cs="Arial"/>
          <w:bCs/>
        </w:rPr>
        <w:t xml:space="preserve"> </w:t>
      </w:r>
      <w:r w:rsidRPr="00612D31">
        <w:rPr>
          <w:rFonts w:cs="Arial"/>
        </w:rPr>
        <w:t>okresu składania pracy dyplomowej. Wniosek wymaga opinii promotora o stopniu zaa</w:t>
      </w:r>
      <w:r w:rsidR="000169A7">
        <w:rPr>
          <w:rFonts w:cs="Arial"/>
        </w:rPr>
        <w:t>wansowania pracy (minimum 75%) oraz opinii</w:t>
      </w:r>
      <w:r w:rsidR="00C666AD">
        <w:rPr>
          <w:rFonts w:cs="Arial"/>
        </w:rPr>
        <w:t xml:space="preserve"> Pełnomocnika Rektora ds. Osób </w:t>
      </w:r>
      <w:r w:rsidR="00BD52C3">
        <w:rPr>
          <w:rFonts w:cs="Arial"/>
        </w:rPr>
        <w:t>Niepełnosprawnych</w:t>
      </w:r>
      <w:r w:rsidR="000169A7">
        <w:rPr>
          <w:rFonts w:cs="Arial"/>
        </w:rPr>
        <w:t xml:space="preserve"> uzasadniającej rodzaj ustalonego wsparcia. </w:t>
      </w:r>
    </w:p>
    <w:p w14:paraId="6C06DFC5" w14:textId="77777777" w:rsidR="00184E59" w:rsidRPr="00612D31" w:rsidRDefault="00184E59" w:rsidP="0075145B">
      <w:pPr>
        <w:numPr>
          <w:ilvl w:val="0"/>
          <w:numId w:val="19"/>
        </w:numPr>
        <w:spacing w:after="120" w:line="276" w:lineRule="auto"/>
        <w:jc w:val="both"/>
        <w:rPr>
          <w:rFonts w:cs="Arial"/>
          <w:lang w:eastAsia="pl-PL"/>
        </w:rPr>
      </w:pPr>
      <w:r w:rsidRPr="00184E59">
        <w:rPr>
          <w:rFonts w:cs="Arial"/>
        </w:rPr>
        <w:t xml:space="preserve">Student ostatniego semestru studiów, który nie zaliczył tego semestru z powodu niezłożenia pracy dyplomowej oraz nie posiada wszystkich pozytywnych zaliczeń i egzaminów wyczerpujących </w:t>
      </w:r>
      <w:r w:rsidR="00612D31">
        <w:rPr>
          <w:rFonts w:cs="Arial"/>
        </w:rPr>
        <w:t>programem studiów, w tym planem studiów</w:t>
      </w:r>
      <w:r w:rsidRPr="00184E59">
        <w:rPr>
          <w:rFonts w:cs="Arial"/>
        </w:rPr>
        <w:t xml:space="preserve"> zostaje, na wniosek studenta, skierowany na powtarzanie ostatniego semestru studiów, jednocześnie wykonując pracę dyplomową i uzupełniając brakujące </w:t>
      </w:r>
      <w:r w:rsidR="00612D31">
        <w:rPr>
          <w:rFonts w:cs="Arial"/>
        </w:rPr>
        <w:t>moduły</w:t>
      </w:r>
      <w:r w:rsidRPr="00184E59">
        <w:rPr>
          <w:rFonts w:cs="Arial"/>
        </w:rPr>
        <w:t>.</w:t>
      </w:r>
    </w:p>
    <w:p w14:paraId="5EC37A15" w14:textId="77777777" w:rsidR="009F06AB" w:rsidRPr="00C653E6" w:rsidRDefault="00184E59" w:rsidP="0075145B">
      <w:pPr>
        <w:pStyle w:val="Akapitzlist"/>
        <w:numPr>
          <w:ilvl w:val="0"/>
          <w:numId w:val="19"/>
        </w:numPr>
        <w:spacing w:line="276" w:lineRule="auto"/>
        <w:jc w:val="both"/>
        <w:rPr>
          <w:rFonts w:cs="Arial"/>
          <w:color w:val="000000" w:themeColor="text1"/>
        </w:rPr>
      </w:pPr>
      <w:r w:rsidRPr="00184E59">
        <w:rPr>
          <w:rFonts w:cs="Arial"/>
          <w:color w:val="000000" w:themeColor="text1"/>
        </w:rPr>
        <w:t xml:space="preserve">Harmonogram egzaminów dyplomowych zostaje podany do wiadomości studentów za pośrednictwem </w:t>
      </w:r>
      <w:r w:rsidR="00612D31">
        <w:rPr>
          <w:rFonts w:cs="Arial"/>
          <w:color w:val="000000" w:themeColor="text1"/>
        </w:rPr>
        <w:t>Biura Spraw Studenckich</w:t>
      </w:r>
      <w:r w:rsidRPr="00184E59">
        <w:rPr>
          <w:rFonts w:cs="Arial"/>
          <w:color w:val="000000" w:themeColor="text1"/>
        </w:rPr>
        <w:t xml:space="preserve"> i udostępniany na stronie internetowej Uczelni – wsiiz.pl w zakładce: proces dyplomowania, co najmniej 7 dni przed właściwym terminem obrony.</w:t>
      </w:r>
    </w:p>
    <w:p w14:paraId="0C2F58AA" w14:textId="77777777" w:rsidR="00612D31" w:rsidRDefault="00612D31" w:rsidP="000D10DE">
      <w:pPr>
        <w:pStyle w:val="Akapitzlist"/>
        <w:jc w:val="both"/>
        <w:rPr>
          <w:rFonts w:cstheme="minorHAnsi"/>
        </w:rPr>
      </w:pPr>
    </w:p>
    <w:p w14:paraId="0F692DDB" w14:textId="77777777" w:rsidR="00406637" w:rsidRDefault="00406637" w:rsidP="00406637">
      <w:pPr>
        <w:jc w:val="center"/>
        <w:rPr>
          <w:rFonts w:cstheme="minorHAnsi"/>
        </w:rPr>
      </w:pPr>
      <w:r>
        <w:rPr>
          <w:rFonts w:cstheme="minorHAnsi"/>
        </w:rPr>
        <w:t>§ 10</w:t>
      </w:r>
    </w:p>
    <w:p w14:paraId="5110D198" w14:textId="77777777" w:rsidR="00406637" w:rsidRDefault="00406637" w:rsidP="00406637">
      <w:pPr>
        <w:jc w:val="center"/>
        <w:rPr>
          <w:rFonts w:cstheme="minorHAnsi"/>
        </w:rPr>
      </w:pPr>
    </w:p>
    <w:p w14:paraId="0D45A66A" w14:textId="77777777" w:rsidR="00406637" w:rsidRPr="00406637" w:rsidRDefault="00406637" w:rsidP="0075145B">
      <w:pPr>
        <w:pStyle w:val="NormalnyWeb"/>
        <w:numPr>
          <w:ilvl w:val="0"/>
          <w:numId w:val="23"/>
        </w:numPr>
        <w:tabs>
          <w:tab w:val="num" w:pos="709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06637">
        <w:rPr>
          <w:rFonts w:asciiTheme="minorHAnsi" w:hAnsiTheme="minorHAnsi"/>
          <w:sz w:val="22"/>
          <w:szCs w:val="22"/>
        </w:rPr>
        <w:t>Prace dyplomowe studentów WSIiZ gromadzi, przechowuje i udostępnia Biblioteka WSIiZ</w:t>
      </w:r>
      <w:r w:rsidR="00186BDC">
        <w:rPr>
          <w:rFonts w:asciiTheme="minorHAnsi" w:hAnsiTheme="minorHAnsi"/>
          <w:sz w:val="22"/>
          <w:szCs w:val="22"/>
        </w:rPr>
        <w:t xml:space="preserve">, z </w:t>
      </w:r>
      <w:r w:rsidRPr="00406637">
        <w:rPr>
          <w:rFonts w:asciiTheme="minorHAnsi" w:hAnsiTheme="minorHAnsi"/>
          <w:sz w:val="22"/>
          <w:szCs w:val="22"/>
        </w:rPr>
        <w:t xml:space="preserve">zastrzeżeniem, iż udostępniane są tylko prace których autorzy wyrazili zgodę na ich </w:t>
      </w:r>
      <w:r w:rsidRPr="000415D0">
        <w:rPr>
          <w:rFonts w:asciiTheme="minorHAnsi" w:hAnsiTheme="minorHAnsi"/>
          <w:sz w:val="22"/>
          <w:szCs w:val="22"/>
        </w:rPr>
        <w:t xml:space="preserve">udostępnianie </w:t>
      </w:r>
      <w:r w:rsidRPr="000415D0">
        <w:rPr>
          <w:rFonts w:asciiTheme="minorHAnsi" w:hAnsiTheme="minorHAnsi"/>
          <w:i/>
          <w:sz w:val="22"/>
          <w:szCs w:val="22"/>
        </w:rPr>
        <w:t>(Załącznik nr 6)</w:t>
      </w:r>
      <w:r w:rsidRPr="000415D0">
        <w:rPr>
          <w:rFonts w:asciiTheme="minorHAnsi" w:hAnsiTheme="minorHAnsi"/>
          <w:sz w:val="22"/>
          <w:szCs w:val="22"/>
        </w:rPr>
        <w:t>.</w:t>
      </w:r>
    </w:p>
    <w:p w14:paraId="440DDD17" w14:textId="77777777" w:rsidR="00406637" w:rsidRDefault="00406637" w:rsidP="000D10DE">
      <w:pPr>
        <w:pStyle w:val="Akapitzlist"/>
        <w:jc w:val="both"/>
        <w:rPr>
          <w:rFonts w:cstheme="minorHAnsi"/>
        </w:rPr>
      </w:pPr>
    </w:p>
    <w:p w14:paraId="62E7981D" w14:textId="77777777" w:rsidR="00612D31" w:rsidRDefault="00612D31" w:rsidP="00612D31">
      <w:pPr>
        <w:pStyle w:val="Nagwek2"/>
        <w:jc w:val="center"/>
        <w:rPr>
          <w:b/>
          <w:color w:val="000000" w:themeColor="text1"/>
        </w:rPr>
      </w:pPr>
      <w:bookmarkStart w:id="10" w:name="_Toc14079907"/>
      <w:r>
        <w:rPr>
          <w:b/>
          <w:color w:val="000000" w:themeColor="text1"/>
        </w:rPr>
        <w:t>Ocena pracy dyplomowej</w:t>
      </w:r>
      <w:bookmarkEnd w:id="10"/>
    </w:p>
    <w:p w14:paraId="69C38BCA" w14:textId="77777777" w:rsidR="00612D31" w:rsidRDefault="00612D31" w:rsidP="00612D31">
      <w:pPr>
        <w:jc w:val="center"/>
        <w:rPr>
          <w:rFonts w:cstheme="minorHAnsi"/>
        </w:rPr>
      </w:pPr>
    </w:p>
    <w:p w14:paraId="0DD6BCDF" w14:textId="77777777" w:rsidR="00612D31" w:rsidRDefault="00612D31" w:rsidP="00612D31">
      <w:pPr>
        <w:jc w:val="center"/>
        <w:rPr>
          <w:rFonts w:cstheme="minorHAnsi"/>
        </w:rPr>
      </w:pPr>
      <w:r>
        <w:rPr>
          <w:rFonts w:cstheme="minorHAnsi"/>
        </w:rPr>
        <w:t>§</w:t>
      </w:r>
      <w:r w:rsidR="00406637">
        <w:rPr>
          <w:rFonts w:cstheme="minorHAnsi"/>
        </w:rPr>
        <w:t xml:space="preserve"> 11</w:t>
      </w:r>
    </w:p>
    <w:p w14:paraId="02186D7D" w14:textId="77777777" w:rsidR="00612D31" w:rsidRDefault="00612D31" w:rsidP="00612D31">
      <w:pPr>
        <w:jc w:val="center"/>
        <w:rPr>
          <w:rFonts w:cstheme="minorHAnsi"/>
        </w:rPr>
      </w:pPr>
    </w:p>
    <w:p w14:paraId="7E2D09E8" w14:textId="77777777" w:rsidR="00612D31" w:rsidRPr="00612D31" w:rsidRDefault="00612D31" w:rsidP="0075145B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</w:rPr>
      </w:pPr>
      <w:r w:rsidRPr="00612D31">
        <w:rPr>
          <w:rFonts w:cs="Times New Roman"/>
        </w:rPr>
        <w:t xml:space="preserve">Przygotowana przez studenta praca dyplomowa podlega niezależnej ocenie promotora </w:t>
      </w:r>
      <w:r>
        <w:rPr>
          <w:rFonts w:cs="Times New Roman"/>
        </w:rPr>
        <w:br/>
      </w:r>
      <w:r w:rsidRPr="00612D31">
        <w:rPr>
          <w:rFonts w:cs="Times New Roman"/>
        </w:rPr>
        <w:t>i recenzenta.</w:t>
      </w:r>
    </w:p>
    <w:p w14:paraId="20E1FDA6" w14:textId="77777777" w:rsidR="00612D31" w:rsidRPr="00612D31" w:rsidRDefault="00612D31" w:rsidP="00406637">
      <w:pPr>
        <w:pStyle w:val="Akapitzlist"/>
        <w:spacing w:line="240" w:lineRule="auto"/>
        <w:jc w:val="both"/>
        <w:rPr>
          <w:rFonts w:cs="Times New Roman"/>
        </w:rPr>
      </w:pPr>
    </w:p>
    <w:p w14:paraId="18CC9728" w14:textId="77777777" w:rsidR="00612D31" w:rsidRPr="00612D31" w:rsidRDefault="00612D31" w:rsidP="0075145B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</w:rPr>
      </w:pPr>
      <w:r w:rsidRPr="00612D31">
        <w:rPr>
          <w:rFonts w:cs="Times New Roman"/>
        </w:rPr>
        <w:t xml:space="preserve">Recenzentami prac dyplomowych są nauczyciele akademiccy posiadający tytuł doktora, doktora habilitowanego i profesora, a także specjaliści spoza uczelni po zatwierdzeniu przez Komisję ds. Jakości Procesu Dyplomowania. </w:t>
      </w:r>
    </w:p>
    <w:p w14:paraId="7BCFA8CD" w14:textId="77777777" w:rsidR="00612D31" w:rsidRPr="00612D31" w:rsidRDefault="00612D31" w:rsidP="00406637">
      <w:pPr>
        <w:pStyle w:val="Akapitzlist"/>
        <w:spacing w:line="240" w:lineRule="auto"/>
        <w:jc w:val="both"/>
        <w:rPr>
          <w:rFonts w:cs="Times New Roman"/>
        </w:rPr>
      </w:pPr>
    </w:p>
    <w:p w14:paraId="688BC76B" w14:textId="77777777" w:rsidR="00612D31" w:rsidRPr="00612D31" w:rsidRDefault="00612D31" w:rsidP="0075145B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</w:rPr>
      </w:pPr>
      <w:r w:rsidRPr="00612D31">
        <w:rPr>
          <w:rFonts w:cs="Times New Roman"/>
        </w:rPr>
        <w:t xml:space="preserve">Wykonanie recenzji prac dyplomowych zleca </w:t>
      </w:r>
      <w:r>
        <w:rPr>
          <w:rFonts w:cs="Times New Roman"/>
        </w:rPr>
        <w:t>Rektor</w:t>
      </w:r>
      <w:r w:rsidRPr="00612D31">
        <w:rPr>
          <w:rFonts w:cs="Times New Roman"/>
        </w:rPr>
        <w:t>.</w:t>
      </w:r>
    </w:p>
    <w:p w14:paraId="556E32F4" w14:textId="77777777" w:rsidR="00612D31" w:rsidRPr="00612D31" w:rsidRDefault="00612D31" w:rsidP="00406637">
      <w:pPr>
        <w:pStyle w:val="Akapitzlist"/>
        <w:spacing w:line="240" w:lineRule="auto"/>
        <w:jc w:val="both"/>
        <w:rPr>
          <w:rFonts w:cs="Times New Roman"/>
        </w:rPr>
      </w:pPr>
    </w:p>
    <w:p w14:paraId="7FA5A7BC" w14:textId="77777777" w:rsidR="00612D31" w:rsidRPr="00612D31" w:rsidRDefault="00612D31" w:rsidP="0075145B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</w:rPr>
      </w:pPr>
      <w:r w:rsidRPr="00612D31">
        <w:rPr>
          <w:rFonts w:cs="Times New Roman"/>
        </w:rPr>
        <w:t xml:space="preserve">W przypadku, gdy jedna z ocen jest niedostateczna, </w:t>
      </w:r>
      <w:r>
        <w:rPr>
          <w:rFonts w:cs="Times New Roman"/>
        </w:rPr>
        <w:t>Rektor</w:t>
      </w:r>
      <w:r w:rsidRPr="00612D31">
        <w:rPr>
          <w:rFonts w:cs="Times New Roman"/>
        </w:rPr>
        <w:t xml:space="preserve"> wyznacza dodatkowego recenzenta.</w:t>
      </w:r>
    </w:p>
    <w:p w14:paraId="1120C31F" w14:textId="77777777" w:rsidR="00612D31" w:rsidRPr="00612D31" w:rsidRDefault="00612D31" w:rsidP="0075145B">
      <w:pPr>
        <w:pStyle w:val="Tekstpodstawowy"/>
        <w:numPr>
          <w:ilvl w:val="0"/>
          <w:numId w:val="22"/>
        </w:numPr>
        <w:spacing w:after="0" w:line="240" w:lineRule="auto"/>
        <w:jc w:val="both"/>
        <w:rPr>
          <w:bCs/>
        </w:rPr>
      </w:pPr>
      <w:r w:rsidRPr="00612D31">
        <w:lastRenderedPageBreak/>
        <w:t xml:space="preserve">Ocenę pracy ustala się jako średnią arytmetyczną ocen wystawionych przez promotora i recenzenta, według skali określonej w </w:t>
      </w:r>
      <w:r w:rsidRPr="00612D31">
        <w:rPr>
          <w:i/>
        </w:rPr>
        <w:t>§ 2</w:t>
      </w:r>
      <w:r>
        <w:rPr>
          <w:i/>
        </w:rPr>
        <w:t>3 ust. 2</w:t>
      </w:r>
      <w:r w:rsidRPr="00612D31">
        <w:rPr>
          <w:i/>
        </w:rPr>
        <w:t xml:space="preserve"> Regulaminu Studiów WSIiZ</w:t>
      </w:r>
      <w:r w:rsidRPr="00612D31">
        <w:t xml:space="preserve">. </w:t>
      </w:r>
    </w:p>
    <w:p w14:paraId="30EA3E6D" w14:textId="77777777" w:rsidR="00612D31" w:rsidRPr="00612D31" w:rsidRDefault="00612D31" w:rsidP="00406637">
      <w:pPr>
        <w:pStyle w:val="Tekstpodstawowy"/>
        <w:spacing w:after="0" w:line="240" w:lineRule="auto"/>
        <w:ind w:left="720"/>
        <w:jc w:val="both"/>
        <w:rPr>
          <w:bCs/>
        </w:rPr>
      </w:pPr>
    </w:p>
    <w:p w14:paraId="25699DFC" w14:textId="77777777" w:rsidR="00612D31" w:rsidRPr="00612D31" w:rsidRDefault="00612D31" w:rsidP="0075145B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</w:rPr>
      </w:pPr>
      <w:r w:rsidRPr="00612D31">
        <w:rPr>
          <w:rFonts w:cs="Times New Roman"/>
        </w:rPr>
        <w:t xml:space="preserve">Praca wzbudzająca wątpliwości, co do jej samodzielnego przygotowania </w:t>
      </w:r>
      <w:r w:rsidRPr="00612D31">
        <w:rPr>
          <w:rFonts w:cs="Times New Roman"/>
        </w:rPr>
        <w:br/>
        <w:t xml:space="preserve">i możliwego popełnienia plagiatu, nie może zostać oceniona pozytywnie. </w:t>
      </w:r>
    </w:p>
    <w:p w14:paraId="5FDEA3D6" w14:textId="77777777" w:rsidR="00612D31" w:rsidRPr="00612D31" w:rsidRDefault="00612D31" w:rsidP="00406637">
      <w:pPr>
        <w:pStyle w:val="Akapitzlist"/>
        <w:spacing w:line="240" w:lineRule="auto"/>
        <w:jc w:val="both"/>
        <w:rPr>
          <w:rFonts w:cs="Times New Roman"/>
        </w:rPr>
      </w:pPr>
    </w:p>
    <w:p w14:paraId="7B403A08" w14:textId="77777777" w:rsidR="00612D31" w:rsidRPr="00612D31" w:rsidRDefault="00612D31" w:rsidP="0075145B">
      <w:pPr>
        <w:pStyle w:val="Akapitzlist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612D31">
        <w:rPr>
          <w:rFonts w:cs="Times New Roman"/>
        </w:rPr>
        <w:t>Pozytywna ocena może dotyczyć tylko i wyłącznie prac charakteryzujących się: precyzyjnym językiem, znajomością specjalistycznej terminologii, logiczną budową, wykorzystaniem literatury przedmiotu oraz umiejętnym dobraniem narzędzi badawczych.</w:t>
      </w:r>
    </w:p>
    <w:p w14:paraId="69FF3752" w14:textId="77777777" w:rsidR="00186BDC" w:rsidRPr="00470F56" w:rsidRDefault="00186BDC" w:rsidP="00470F56">
      <w:pPr>
        <w:jc w:val="both"/>
        <w:rPr>
          <w:rFonts w:cstheme="minorHAnsi"/>
        </w:rPr>
      </w:pPr>
    </w:p>
    <w:p w14:paraId="7EFA2CB6" w14:textId="77777777" w:rsidR="00406637" w:rsidRPr="008704EF" w:rsidRDefault="00406637" w:rsidP="00406637">
      <w:pPr>
        <w:pStyle w:val="Nagwek1"/>
        <w:jc w:val="center"/>
        <w:rPr>
          <w:b/>
          <w:color w:val="000000" w:themeColor="text1"/>
        </w:rPr>
      </w:pPr>
      <w:bookmarkStart w:id="11" w:name="_Toc14079908"/>
      <w:r w:rsidRPr="008704EF">
        <w:rPr>
          <w:b/>
          <w:color w:val="000000" w:themeColor="text1"/>
        </w:rPr>
        <w:t>ROZDZIAŁ I</w:t>
      </w:r>
      <w:r>
        <w:rPr>
          <w:b/>
          <w:color w:val="000000" w:themeColor="text1"/>
        </w:rPr>
        <w:t>II</w:t>
      </w:r>
      <w:bookmarkEnd w:id="11"/>
    </w:p>
    <w:p w14:paraId="5E923FD8" w14:textId="77777777" w:rsidR="00406637" w:rsidRDefault="00406637" w:rsidP="00406637">
      <w:pPr>
        <w:pStyle w:val="Nagwek2"/>
        <w:jc w:val="center"/>
        <w:rPr>
          <w:b/>
          <w:color w:val="000000" w:themeColor="text1"/>
        </w:rPr>
      </w:pPr>
      <w:bookmarkStart w:id="12" w:name="_Toc14079909"/>
      <w:r>
        <w:rPr>
          <w:b/>
          <w:color w:val="000000" w:themeColor="text1"/>
        </w:rPr>
        <w:t xml:space="preserve">Egzamin dyplomowy </w:t>
      </w:r>
      <w:r>
        <w:rPr>
          <w:b/>
          <w:color w:val="000000" w:themeColor="text1"/>
        </w:rPr>
        <w:br/>
      </w:r>
      <w:r w:rsidR="00E03026">
        <w:rPr>
          <w:b/>
          <w:color w:val="000000" w:themeColor="text1"/>
        </w:rPr>
        <w:t>[</w:t>
      </w:r>
      <w:r>
        <w:rPr>
          <w:b/>
          <w:color w:val="000000" w:themeColor="text1"/>
        </w:rPr>
        <w:t>dotyczy złożenia pracy dyplomowej]</w:t>
      </w:r>
      <w:bookmarkEnd w:id="12"/>
    </w:p>
    <w:p w14:paraId="2BA839E1" w14:textId="77777777" w:rsidR="00406637" w:rsidRPr="008704EF" w:rsidRDefault="00406637" w:rsidP="00406637"/>
    <w:p w14:paraId="6FC1429A" w14:textId="77777777" w:rsidR="00406637" w:rsidRDefault="00406637" w:rsidP="00406637">
      <w:pPr>
        <w:jc w:val="center"/>
        <w:rPr>
          <w:rFonts w:cstheme="minorHAnsi"/>
        </w:rPr>
      </w:pPr>
      <w:r w:rsidRPr="008704EF">
        <w:rPr>
          <w:rFonts w:cstheme="minorHAnsi"/>
        </w:rPr>
        <w:t>§ 1</w:t>
      </w:r>
      <w:r>
        <w:rPr>
          <w:rFonts w:cstheme="minorHAnsi"/>
        </w:rPr>
        <w:t>2</w:t>
      </w:r>
    </w:p>
    <w:p w14:paraId="6425144A" w14:textId="77777777" w:rsidR="00406637" w:rsidRDefault="00406637" w:rsidP="00406637">
      <w:pPr>
        <w:jc w:val="center"/>
        <w:rPr>
          <w:rFonts w:cstheme="minorHAnsi"/>
        </w:rPr>
      </w:pPr>
    </w:p>
    <w:p w14:paraId="7D884EF1" w14:textId="77777777" w:rsidR="00406637" w:rsidRPr="00E03026" w:rsidRDefault="00406637" w:rsidP="0075145B">
      <w:pPr>
        <w:pStyle w:val="Akapitzlist"/>
        <w:numPr>
          <w:ilvl w:val="0"/>
          <w:numId w:val="25"/>
        </w:numPr>
        <w:jc w:val="both"/>
        <w:rPr>
          <w:lang w:eastAsia="pl-PL"/>
        </w:rPr>
      </w:pPr>
      <w:r w:rsidRPr="00362D7B">
        <w:rPr>
          <w:color w:val="000000"/>
          <w:lang w:eastAsia="pl-PL"/>
        </w:rPr>
        <w:t xml:space="preserve">Egzamin dyplomowy odbywa się przed Dyplomową Komisją Egzaminacyjną zatwierdzoną przez </w:t>
      </w:r>
      <w:r>
        <w:rPr>
          <w:color w:val="000000"/>
          <w:lang w:eastAsia="pl-PL"/>
        </w:rPr>
        <w:t>Rektora</w:t>
      </w:r>
      <w:r w:rsidRPr="00362D7B">
        <w:rPr>
          <w:color w:val="000000"/>
          <w:lang w:eastAsia="pl-PL"/>
        </w:rPr>
        <w:t>. Dyplomowa Komisja Egzaminacyjna składa się co najmniej z trzech osób, w tym z promotora i recenzenta. Przewodniczącym Dyplomowej Komisji E</w:t>
      </w:r>
      <w:r>
        <w:rPr>
          <w:color w:val="000000"/>
          <w:lang w:eastAsia="pl-PL"/>
        </w:rPr>
        <w:t xml:space="preserve">gzaminacyjnej może być: Rektor </w:t>
      </w:r>
      <w:r w:rsidRPr="00362D7B">
        <w:rPr>
          <w:color w:val="000000"/>
          <w:lang w:eastAsia="pl-PL"/>
        </w:rPr>
        <w:t>lub wyznaczony</w:t>
      </w:r>
      <w:r>
        <w:rPr>
          <w:color w:val="000000"/>
          <w:lang w:eastAsia="pl-PL"/>
        </w:rPr>
        <w:t xml:space="preserve"> przez Niego</w:t>
      </w:r>
      <w:r w:rsidRPr="00362D7B">
        <w:rPr>
          <w:color w:val="000000"/>
          <w:lang w:eastAsia="pl-PL"/>
        </w:rPr>
        <w:t xml:space="preserve"> nauczyciel akademicki, z co najmniej stopniem naukowym doktora. </w:t>
      </w:r>
    </w:p>
    <w:p w14:paraId="7149819D" w14:textId="77777777" w:rsidR="00E03026" w:rsidRPr="009F116F" w:rsidRDefault="00E03026" w:rsidP="00E03026">
      <w:pPr>
        <w:pStyle w:val="Akapitzlist"/>
        <w:jc w:val="both"/>
        <w:rPr>
          <w:lang w:eastAsia="pl-PL"/>
        </w:rPr>
      </w:pPr>
    </w:p>
    <w:p w14:paraId="2BFE4CDD" w14:textId="77777777" w:rsidR="00406637" w:rsidRPr="00E03026" w:rsidRDefault="00406637" w:rsidP="0075145B">
      <w:pPr>
        <w:pStyle w:val="Akapitzlist"/>
        <w:numPr>
          <w:ilvl w:val="0"/>
          <w:numId w:val="25"/>
        </w:numPr>
        <w:spacing w:after="0"/>
        <w:jc w:val="both"/>
        <w:rPr>
          <w:lang w:eastAsia="pl-PL"/>
        </w:rPr>
      </w:pPr>
      <w:r>
        <w:rPr>
          <w:color w:val="000000"/>
          <w:lang w:eastAsia="pl-PL"/>
        </w:rPr>
        <w:t>Zalecane jest, aby w składzie Dyplomowej Komisji Egzaminacyjnej był przedstawiciel środowiska społeczno – gospodarczego, którego doświadczenie zawodowe jest zbieżne z kierunkiem studiów.</w:t>
      </w:r>
    </w:p>
    <w:p w14:paraId="55D77241" w14:textId="77777777" w:rsidR="00E03026" w:rsidRPr="00E03026" w:rsidRDefault="00E03026" w:rsidP="00E03026">
      <w:pPr>
        <w:spacing w:after="0"/>
        <w:jc w:val="both"/>
        <w:rPr>
          <w:lang w:eastAsia="pl-PL"/>
        </w:rPr>
      </w:pPr>
    </w:p>
    <w:p w14:paraId="45471BC1" w14:textId="77777777" w:rsidR="000169A7" w:rsidRDefault="00E03026" w:rsidP="0075145B">
      <w:pPr>
        <w:pStyle w:val="Akapitzlist"/>
        <w:numPr>
          <w:ilvl w:val="0"/>
          <w:numId w:val="25"/>
        </w:numPr>
        <w:jc w:val="both"/>
        <w:rPr>
          <w:lang w:eastAsia="pl-PL"/>
        </w:rPr>
      </w:pPr>
      <w:r w:rsidRPr="00362D7B">
        <w:t>Egzamin dyplomowy powinien odbyć się w terminie nieprzekraczającym 60 dni od</w:t>
      </w:r>
      <w:r>
        <w:t xml:space="preserve"> daty złożenia pracy dyplomowej i nie później niż po terminie planowanego ukończenia studiów [dotyczy studentów przystępujących do egzaminu dyplomowego w pierwszym terminie]. </w:t>
      </w:r>
    </w:p>
    <w:p w14:paraId="5400836B" w14:textId="77777777" w:rsidR="000169A7" w:rsidRDefault="000169A7" w:rsidP="000169A7">
      <w:pPr>
        <w:pStyle w:val="Akapitzlist"/>
      </w:pPr>
    </w:p>
    <w:p w14:paraId="32BE8493" w14:textId="77777777" w:rsidR="000169A7" w:rsidRPr="000169A7" w:rsidRDefault="000169A7" w:rsidP="000169A7">
      <w:pPr>
        <w:pStyle w:val="Tekstkomentarza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169A7">
        <w:rPr>
          <w:color w:val="000000" w:themeColor="text1"/>
          <w:sz w:val="22"/>
          <w:szCs w:val="22"/>
        </w:rPr>
        <w:t xml:space="preserve">Student, który z uwagi na rodzaj niepełnosprawności lub szczególną potrzebę w uzasadnionych przypadkach może wystąpić z wnioskiem o zmianę terminu lub formy egzaminu dyplomowego. Wniosek taki wnosi się do Pełnomocnika Rektora ds. Osób </w:t>
      </w:r>
      <w:r w:rsidR="00BD52C3">
        <w:rPr>
          <w:color w:val="000000" w:themeColor="text1"/>
          <w:sz w:val="22"/>
          <w:szCs w:val="22"/>
        </w:rPr>
        <w:t>Niepełnosprawnych</w:t>
      </w:r>
      <w:r w:rsidR="00470F56">
        <w:rPr>
          <w:color w:val="000000" w:themeColor="text1"/>
          <w:sz w:val="22"/>
          <w:szCs w:val="22"/>
        </w:rPr>
        <w:t xml:space="preserve"> na 7</w:t>
      </w:r>
      <w:r w:rsidRPr="000169A7">
        <w:rPr>
          <w:color w:val="000000" w:themeColor="text1"/>
          <w:sz w:val="22"/>
          <w:szCs w:val="22"/>
        </w:rPr>
        <w:t xml:space="preserve"> dni przed planowanym terminem egzaminu dyplomowego. </w:t>
      </w:r>
    </w:p>
    <w:p w14:paraId="51F0DA09" w14:textId="77777777" w:rsidR="000169A7" w:rsidRPr="000169A7" w:rsidRDefault="000169A7" w:rsidP="000169A7">
      <w:pPr>
        <w:pStyle w:val="Tekstkomentarza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169A7">
        <w:rPr>
          <w:color w:val="000000" w:themeColor="text1"/>
          <w:sz w:val="22"/>
          <w:szCs w:val="22"/>
        </w:rPr>
        <w:t xml:space="preserve">Formy dostosowania egzaminu dyplomowego do potrzeb studenta z niepełnosprawnością lub szczególną potrzebą, w szczególności korzystanie ze wsparcia osób trzecich w osobie asystenta osoby z niepełnosprawnością czy tłumacza języka migowego, powinny być wskazane we wniosku. </w:t>
      </w:r>
    </w:p>
    <w:p w14:paraId="1FE974EC" w14:textId="77777777" w:rsidR="000169A7" w:rsidRPr="000169A7" w:rsidRDefault="000169A7" w:rsidP="000169A7">
      <w:pPr>
        <w:pStyle w:val="Tekstkomentarza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169A7">
        <w:rPr>
          <w:color w:val="000000" w:themeColor="text1"/>
          <w:sz w:val="22"/>
          <w:szCs w:val="22"/>
        </w:rPr>
        <w:lastRenderedPageBreak/>
        <w:t xml:space="preserve">Decyzję o rodzaju dostosowania, zmianie formy lub terminu egzaminu dyplomowego z uwagi na rodzaj niepełnosprawności studenta lub szczególne potrzeby podejmuje Rektor po zapoznaniu się z opinią Pełnomocnika Rektora ds. Osób </w:t>
      </w:r>
      <w:r w:rsidR="00BD52C3">
        <w:rPr>
          <w:color w:val="000000" w:themeColor="text1"/>
          <w:sz w:val="22"/>
          <w:szCs w:val="22"/>
        </w:rPr>
        <w:t>Niepełnosprawnych</w:t>
      </w:r>
      <w:r w:rsidRPr="000169A7">
        <w:rPr>
          <w:color w:val="000000" w:themeColor="text1"/>
          <w:sz w:val="22"/>
          <w:szCs w:val="22"/>
        </w:rPr>
        <w:t xml:space="preserve">. </w:t>
      </w:r>
    </w:p>
    <w:p w14:paraId="5A37398E" w14:textId="77777777" w:rsidR="00406637" w:rsidRPr="000169A7" w:rsidRDefault="000169A7" w:rsidP="000169A7">
      <w:pPr>
        <w:pStyle w:val="Tekstkomentarza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169A7">
        <w:rPr>
          <w:color w:val="000000" w:themeColor="text1"/>
          <w:sz w:val="22"/>
          <w:szCs w:val="22"/>
        </w:rPr>
        <w:t xml:space="preserve">Dostosowanie formy egzaminu dyplomowego do rodzaju niepełnosprawności lub szczególnej potrzeby nie może prowadzić do zmniejszenia wymagań merytorycznych oraz nie może wpływać na ocenę egzaminu. </w:t>
      </w:r>
    </w:p>
    <w:p w14:paraId="13A7E2CB" w14:textId="77777777" w:rsidR="00406637" w:rsidRPr="00406637" w:rsidRDefault="00406637" w:rsidP="0075145B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  <w:color w:val="000000" w:themeColor="text1"/>
        </w:rPr>
      </w:pPr>
      <w:r w:rsidRPr="00406637">
        <w:rPr>
          <w:rFonts w:cs="Times New Roman"/>
          <w:color w:val="000000" w:themeColor="text1"/>
        </w:rPr>
        <w:t>Egzamin dyplomowy obejmuje:</w:t>
      </w:r>
    </w:p>
    <w:p w14:paraId="2AB42FEF" w14:textId="77777777" w:rsidR="00406637" w:rsidRPr="00406637" w:rsidRDefault="00406637" w:rsidP="0075145B">
      <w:pPr>
        <w:pStyle w:val="Akapitzlist"/>
        <w:numPr>
          <w:ilvl w:val="0"/>
          <w:numId w:val="24"/>
        </w:numPr>
        <w:spacing w:line="240" w:lineRule="auto"/>
        <w:jc w:val="both"/>
        <w:rPr>
          <w:rFonts w:cs="Times New Roman"/>
          <w:color w:val="000000" w:themeColor="text1"/>
        </w:rPr>
      </w:pPr>
      <w:r w:rsidRPr="00406637">
        <w:rPr>
          <w:rFonts w:cs="Times New Roman"/>
          <w:color w:val="000000" w:themeColor="text1"/>
        </w:rPr>
        <w:t>ustną prezentację pracy dyplomowej,</w:t>
      </w:r>
    </w:p>
    <w:p w14:paraId="5D9FA16A" w14:textId="77777777" w:rsidR="00406637" w:rsidRDefault="00406637" w:rsidP="0075145B">
      <w:pPr>
        <w:pStyle w:val="Akapitzlist"/>
        <w:numPr>
          <w:ilvl w:val="0"/>
          <w:numId w:val="24"/>
        </w:numPr>
        <w:spacing w:line="240" w:lineRule="auto"/>
        <w:jc w:val="both"/>
        <w:rPr>
          <w:rFonts w:cs="Times New Roman"/>
          <w:color w:val="000000" w:themeColor="text1"/>
        </w:rPr>
      </w:pPr>
      <w:r w:rsidRPr="00406637">
        <w:rPr>
          <w:rFonts w:cs="Times New Roman"/>
          <w:color w:val="000000" w:themeColor="text1"/>
        </w:rPr>
        <w:t xml:space="preserve">ustną odpowiedź na 3 pytania egzaminacyjne losowane </w:t>
      </w:r>
      <w:r w:rsidRPr="00406637">
        <w:rPr>
          <w:rFonts w:cs="Times New Roman"/>
          <w:color w:val="000000" w:themeColor="text1"/>
        </w:rPr>
        <w:br/>
        <w:t>z przygotowanych zestawów zawierających:</w:t>
      </w:r>
    </w:p>
    <w:p w14:paraId="5000452F" w14:textId="77777777" w:rsidR="004B6D6D" w:rsidRDefault="004B6D6D" w:rsidP="004B6D6D">
      <w:pPr>
        <w:pStyle w:val="Akapitzlist"/>
        <w:spacing w:line="240" w:lineRule="auto"/>
        <w:ind w:left="1843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Dla kierunków studiów z możliwością wyboru ścieżki kształcenia:</w:t>
      </w:r>
    </w:p>
    <w:p w14:paraId="356B0892" w14:textId="77777777" w:rsidR="004B6D6D" w:rsidRDefault="004B6D6D" w:rsidP="0075145B">
      <w:pPr>
        <w:pStyle w:val="Akapitzlist"/>
        <w:numPr>
          <w:ilvl w:val="0"/>
          <w:numId w:val="36"/>
        </w:numPr>
        <w:spacing w:line="240" w:lineRule="auto"/>
        <w:ind w:left="2268" w:hanging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 pytania z zakresu modułów kształcenia podstawowego, ogólnego, kierunkowego,</w:t>
      </w:r>
    </w:p>
    <w:p w14:paraId="6634A37A" w14:textId="77777777" w:rsidR="004B6D6D" w:rsidRPr="004B6D6D" w:rsidRDefault="004B6D6D" w:rsidP="0075145B">
      <w:pPr>
        <w:pStyle w:val="Akapitzlist"/>
        <w:numPr>
          <w:ilvl w:val="0"/>
          <w:numId w:val="35"/>
        </w:numPr>
        <w:spacing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 pytanie</w:t>
      </w:r>
      <w:r w:rsidRPr="00406637">
        <w:rPr>
          <w:rFonts w:cs="Times New Roman"/>
          <w:color w:val="000000" w:themeColor="text1"/>
        </w:rPr>
        <w:t xml:space="preserve"> z zakresu </w:t>
      </w:r>
      <w:r>
        <w:rPr>
          <w:rFonts w:cs="Times New Roman"/>
        </w:rPr>
        <w:t xml:space="preserve">wybranej ścieżki kształcenia. </w:t>
      </w:r>
    </w:p>
    <w:p w14:paraId="0C706261" w14:textId="77777777" w:rsidR="004B6D6D" w:rsidRPr="004B6D6D" w:rsidRDefault="004B6D6D" w:rsidP="004B6D6D">
      <w:pPr>
        <w:pStyle w:val="Akapitzlist"/>
        <w:spacing w:line="240" w:lineRule="auto"/>
        <w:ind w:left="1843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Dla kierunków studiów bez możliwości wyboru ścieżki kształcenia:</w:t>
      </w:r>
    </w:p>
    <w:p w14:paraId="4E7ADBA9" w14:textId="77777777" w:rsidR="004B6D6D" w:rsidRDefault="004B6D6D" w:rsidP="0075145B">
      <w:pPr>
        <w:pStyle w:val="Akapitzlist"/>
        <w:numPr>
          <w:ilvl w:val="0"/>
          <w:numId w:val="36"/>
        </w:numPr>
        <w:spacing w:line="240" w:lineRule="auto"/>
        <w:ind w:left="2268" w:hanging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3</w:t>
      </w:r>
      <w:r w:rsidR="00143878">
        <w:rPr>
          <w:rFonts w:cs="Times New Roman"/>
          <w:color w:val="000000" w:themeColor="text1"/>
        </w:rPr>
        <w:t xml:space="preserve"> pytania z zakresu modułów kształcenia podstawowego, ogólnego, kierunkowego</w:t>
      </w:r>
      <w:r>
        <w:rPr>
          <w:rFonts w:cs="Times New Roman"/>
          <w:color w:val="000000" w:themeColor="text1"/>
        </w:rPr>
        <w:t xml:space="preserve"> oraz do wyboru.</w:t>
      </w:r>
    </w:p>
    <w:p w14:paraId="5A49B39E" w14:textId="77777777" w:rsidR="000169A7" w:rsidRDefault="000169A7" w:rsidP="000169A7">
      <w:pPr>
        <w:pStyle w:val="Akapitzlist"/>
        <w:spacing w:line="240" w:lineRule="auto"/>
        <w:ind w:left="2268"/>
        <w:jc w:val="both"/>
        <w:rPr>
          <w:rFonts w:cs="Times New Roman"/>
          <w:color w:val="000000" w:themeColor="text1"/>
        </w:rPr>
      </w:pPr>
    </w:p>
    <w:p w14:paraId="587C8A57" w14:textId="77777777" w:rsidR="000169A7" w:rsidRPr="000169A7" w:rsidRDefault="000169A7" w:rsidP="000169A7">
      <w:pPr>
        <w:pStyle w:val="Akapitzlist"/>
        <w:numPr>
          <w:ilvl w:val="0"/>
          <w:numId w:val="25"/>
        </w:numPr>
        <w:jc w:val="both"/>
        <w:rPr>
          <w:color w:val="000000" w:themeColor="text1"/>
          <w:lang w:eastAsia="pl-PL"/>
        </w:rPr>
      </w:pPr>
      <w:r w:rsidRPr="000169A7">
        <w:rPr>
          <w:color w:val="000000" w:themeColor="text1"/>
          <w:lang w:eastAsia="pl-PL"/>
        </w:rPr>
        <w:t xml:space="preserve">Każda z odpowiedzi udzielanych przez egzaminowanego studenta podlega odrębnej ocenie wpisywanej do protokołu egzaminu dyplomowego. </w:t>
      </w:r>
    </w:p>
    <w:p w14:paraId="3CD4128F" w14:textId="77777777" w:rsidR="000169A7" w:rsidRPr="000169A7" w:rsidRDefault="000169A7" w:rsidP="000169A7">
      <w:pPr>
        <w:pStyle w:val="Akapitzlist"/>
        <w:ind w:left="708"/>
        <w:jc w:val="both"/>
        <w:rPr>
          <w:color w:val="000000" w:themeColor="text1"/>
          <w:lang w:eastAsia="pl-PL"/>
        </w:rPr>
      </w:pPr>
    </w:p>
    <w:p w14:paraId="2ED8C175" w14:textId="77777777" w:rsidR="000169A7" w:rsidRPr="000169A7" w:rsidRDefault="000169A7" w:rsidP="000169A7">
      <w:pPr>
        <w:pStyle w:val="Akapitzlist"/>
        <w:numPr>
          <w:ilvl w:val="0"/>
          <w:numId w:val="25"/>
        </w:numPr>
        <w:jc w:val="both"/>
        <w:rPr>
          <w:color w:val="000000" w:themeColor="text1"/>
          <w:lang w:eastAsia="pl-PL"/>
        </w:rPr>
      </w:pPr>
      <w:r w:rsidRPr="000169A7">
        <w:rPr>
          <w:color w:val="000000" w:themeColor="text1"/>
          <w:lang w:eastAsia="pl-PL"/>
        </w:rPr>
        <w:t xml:space="preserve">Członkowie Dyplomowej Komisji Egzaminacyjnej mają prawo zadawać dodatkowe pytania zmierzające do uzupełnienia przez studenta jego wypowiedzi, uznanej za niepełną, jej pogłębienia lub wyjaśnienia omawianych kwestii. </w:t>
      </w:r>
    </w:p>
    <w:p w14:paraId="4C82603F" w14:textId="77777777" w:rsidR="000169A7" w:rsidRPr="000169A7" w:rsidRDefault="000169A7" w:rsidP="000169A7">
      <w:pPr>
        <w:pStyle w:val="Akapitzlist"/>
        <w:ind w:left="708"/>
        <w:jc w:val="both"/>
        <w:rPr>
          <w:color w:val="000000" w:themeColor="text1"/>
          <w:lang w:eastAsia="pl-PL"/>
        </w:rPr>
      </w:pPr>
    </w:p>
    <w:p w14:paraId="40B33A50" w14:textId="77777777" w:rsidR="000169A7" w:rsidRPr="000169A7" w:rsidRDefault="000169A7" w:rsidP="000169A7">
      <w:pPr>
        <w:pStyle w:val="Akapitzlist"/>
        <w:numPr>
          <w:ilvl w:val="0"/>
          <w:numId w:val="25"/>
        </w:numPr>
        <w:jc w:val="both"/>
        <w:rPr>
          <w:color w:val="000000" w:themeColor="text1"/>
          <w:lang w:eastAsia="pl-PL"/>
        </w:rPr>
      </w:pPr>
      <w:r w:rsidRPr="000169A7">
        <w:rPr>
          <w:color w:val="000000" w:themeColor="text1"/>
          <w:lang w:eastAsia="pl-PL"/>
        </w:rPr>
        <w:t xml:space="preserve">Dyplomowa Komisja Egzaminacyjna wystawia w protokole egzaminu dyplomowego wspólnie uzgodnione oceny z odpowiedzi na poszczególne pytania. </w:t>
      </w:r>
    </w:p>
    <w:p w14:paraId="36D0D858" w14:textId="77777777" w:rsidR="000169A7" w:rsidRPr="000169A7" w:rsidRDefault="000169A7" w:rsidP="000169A7">
      <w:pPr>
        <w:pStyle w:val="Akapitzlist"/>
        <w:ind w:left="708"/>
        <w:jc w:val="both"/>
        <w:rPr>
          <w:color w:val="000000" w:themeColor="text1"/>
          <w:lang w:eastAsia="pl-PL"/>
        </w:rPr>
      </w:pPr>
    </w:p>
    <w:p w14:paraId="0508742D" w14:textId="77777777" w:rsidR="000169A7" w:rsidRPr="000169A7" w:rsidRDefault="000169A7" w:rsidP="000169A7">
      <w:pPr>
        <w:pStyle w:val="Akapitzlist"/>
        <w:numPr>
          <w:ilvl w:val="0"/>
          <w:numId w:val="25"/>
        </w:numPr>
        <w:jc w:val="both"/>
        <w:rPr>
          <w:color w:val="000000" w:themeColor="text1"/>
          <w:lang w:eastAsia="pl-PL"/>
        </w:rPr>
      </w:pPr>
      <w:r w:rsidRPr="000169A7">
        <w:rPr>
          <w:color w:val="000000" w:themeColor="text1"/>
          <w:lang w:eastAsia="pl-PL"/>
        </w:rPr>
        <w:t xml:space="preserve">Warunkiem zdania egzaminu dyplomowego jest uzyskanie pozytywnych ocen z odpowiedzi na wszystkie pytania egzaminacyjne oraz uzyskanie pozytywnej oceny z ustnej prezentacji pracy dyplomowej. </w:t>
      </w:r>
    </w:p>
    <w:p w14:paraId="305D8B69" w14:textId="77777777" w:rsidR="000169A7" w:rsidRPr="000169A7" w:rsidRDefault="000169A7" w:rsidP="000169A7">
      <w:pPr>
        <w:pStyle w:val="Akapitzlist"/>
        <w:spacing w:line="240" w:lineRule="auto"/>
        <w:jc w:val="both"/>
        <w:rPr>
          <w:color w:val="000000" w:themeColor="text1"/>
        </w:rPr>
      </w:pPr>
    </w:p>
    <w:p w14:paraId="0FBA034E" w14:textId="77777777" w:rsidR="000169A7" w:rsidRPr="000169A7" w:rsidRDefault="000169A7" w:rsidP="000169A7">
      <w:pPr>
        <w:pStyle w:val="Akapitzlist"/>
        <w:numPr>
          <w:ilvl w:val="0"/>
          <w:numId w:val="25"/>
        </w:numPr>
        <w:spacing w:line="240" w:lineRule="auto"/>
        <w:jc w:val="both"/>
        <w:rPr>
          <w:color w:val="000000" w:themeColor="text1"/>
        </w:rPr>
      </w:pPr>
      <w:r w:rsidRPr="000169A7">
        <w:rPr>
          <w:color w:val="000000" w:themeColor="text1"/>
        </w:rPr>
        <w:t xml:space="preserve">Z egzaminu dyplomowego Komisja Egzaminacyjna wystawia ocenę według skali określonej </w:t>
      </w:r>
      <w:r w:rsidRPr="000169A7">
        <w:rPr>
          <w:color w:val="000000" w:themeColor="text1"/>
        </w:rPr>
        <w:br/>
        <w:t xml:space="preserve">w </w:t>
      </w:r>
      <w:r w:rsidRPr="000169A7">
        <w:rPr>
          <w:i/>
          <w:color w:val="000000" w:themeColor="text1"/>
        </w:rPr>
        <w:t>§ 24 ust. 2</w:t>
      </w:r>
      <w:r w:rsidRPr="000169A7">
        <w:rPr>
          <w:color w:val="000000" w:themeColor="text1"/>
        </w:rPr>
        <w:t xml:space="preserve"> </w:t>
      </w:r>
      <w:r w:rsidRPr="000169A7">
        <w:rPr>
          <w:i/>
          <w:color w:val="000000" w:themeColor="text1"/>
        </w:rPr>
        <w:t>Regulaminu Studiów.</w:t>
      </w:r>
    </w:p>
    <w:p w14:paraId="6E1D77BD" w14:textId="77777777" w:rsidR="000169A7" w:rsidRPr="000169A7" w:rsidRDefault="000169A7" w:rsidP="000169A7">
      <w:pPr>
        <w:pStyle w:val="Akapitzlist"/>
        <w:spacing w:line="240" w:lineRule="auto"/>
        <w:jc w:val="both"/>
        <w:rPr>
          <w:color w:val="000000" w:themeColor="text1"/>
        </w:rPr>
      </w:pPr>
    </w:p>
    <w:p w14:paraId="7B877489" w14:textId="77777777" w:rsidR="000169A7" w:rsidRPr="000169A7" w:rsidRDefault="000169A7" w:rsidP="000169A7">
      <w:pPr>
        <w:pStyle w:val="Akapitzlist"/>
        <w:numPr>
          <w:ilvl w:val="0"/>
          <w:numId w:val="25"/>
        </w:numPr>
        <w:jc w:val="both"/>
        <w:rPr>
          <w:color w:val="000000" w:themeColor="text1"/>
          <w:lang w:eastAsia="pl-PL"/>
        </w:rPr>
      </w:pPr>
      <w:r w:rsidRPr="000169A7">
        <w:rPr>
          <w:color w:val="000000" w:themeColor="text1"/>
          <w:lang w:eastAsia="pl-PL"/>
        </w:rPr>
        <w:t xml:space="preserve">Po egzaminie dyplomowym Dyplomowa Komisja Egzaminacyjna ustala ostateczny wynik studiów wpisywany na dyplomie. </w:t>
      </w:r>
      <w:r w:rsidRPr="000169A7">
        <w:rPr>
          <w:color w:val="000000" w:themeColor="text1"/>
        </w:rPr>
        <w:t>Ostateczny wynik studiów oblicza się z dokładnością do dwóch miejsc po przecinku jako sumę trzech składników:</w:t>
      </w:r>
    </w:p>
    <w:p w14:paraId="168E94BF" w14:textId="77777777" w:rsidR="000169A7" w:rsidRPr="000169A7" w:rsidRDefault="000169A7" w:rsidP="000169A7">
      <w:pPr>
        <w:pStyle w:val="Akapitzlist"/>
        <w:numPr>
          <w:ilvl w:val="0"/>
          <w:numId w:val="26"/>
        </w:numPr>
        <w:ind w:firstLine="414"/>
        <w:jc w:val="both"/>
        <w:rPr>
          <w:color w:val="000000" w:themeColor="text1"/>
        </w:rPr>
      </w:pPr>
      <w:bookmarkStart w:id="13" w:name="_Toc432423865"/>
      <w:bookmarkStart w:id="14" w:name="_Toc450830869"/>
      <w:r w:rsidRPr="000169A7">
        <w:rPr>
          <w:color w:val="000000" w:themeColor="text1"/>
        </w:rPr>
        <w:t xml:space="preserve">0,6 średniej z ocen modułów określonej zgodnie z § 24 ust. 10 </w:t>
      </w:r>
      <w:r w:rsidRPr="000169A7">
        <w:rPr>
          <w:i/>
          <w:color w:val="000000" w:themeColor="text1"/>
        </w:rPr>
        <w:t>Regulaminu studiów</w:t>
      </w:r>
      <w:r w:rsidRPr="000169A7">
        <w:rPr>
          <w:color w:val="000000" w:themeColor="text1"/>
        </w:rPr>
        <w:t>,</w:t>
      </w:r>
      <w:bookmarkEnd w:id="13"/>
      <w:bookmarkEnd w:id="14"/>
      <w:r w:rsidRPr="000169A7">
        <w:rPr>
          <w:color w:val="000000" w:themeColor="text1"/>
        </w:rPr>
        <w:t xml:space="preserve"> </w:t>
      </w:r>
    </w:p>
    <w:p w14:paraId="76ED294B" w14:textId="77777777" w:rsidR="000169A7" w:rsidRPr="000169A7" w:rsidRDefault="000169A7" w:rsidP="000169A7">
      <w:pPr>
        <w:pStyle w:val="Akapitzlist"/>
        <w:numPr>
          <w:ilvl w:val="0"/>
          <w:numId w:val="26"/>
        </w:numPr>
        <w:ind w:firstLine="414"/>
        <w:jc w:val="both"/>
        <w:rPr>
          <w:color w:val="000000" w:themeColor="text1"/>
        </w:rPr>
      </w:pPr>
      <w:bookmarkStart w:id="15" w:name="_Toc432423866"/>
      <w:bookmarkStart w:id="16" w:name="_Toc450830870"/>
      <w:r w:rsidRPr="000169A7">
        <w:rPr>
          <w:color w:val="000000" w:themeColor="text1"/>
        </w:rPr>
        <w:t>0,2 pozytywnej oceny z pracy dyplomowej,</w:t>
      </w:r>
      <w:bookmarkEnd w:id="15"/>
      <w:bookmarkEnd w:id="16"/>
      <w:r w:rsidRPr="000169A7">
        <w:rPr>
          <w:color w:val="000000" w:themeColor="text1"/>
        </w:rPr>
        <w:t xml:space="preserve"> </w:t>
      </w:r>
    </w:p>
    <w:p w14:paraId="03560E26" w14:textId="77777777" w:rsidR="000169A7" w:rsidRPr="000169A7" w:rsidRDefault="000169A7" w:rsidP="000169A7">
      <w:pPr>
        <w:pStyle w:val="Akapitzlist"/>
        <w:numPr>
          <w:ilvl w:val="0"/>
          <w:numId w:val="26"/>
        </w:numPr>
        <w:ind w:firstLine="414"/>
        <w:jc w:val="both"/>
        <w:rPr>
          <w:color w:val="000000" w:themeColor="text1"/>
        </w:rPr>
      </w:pPr>
      <w:bookmarkStart w:id="17" w:name="_Toc432423867"/>
      <w:bookmarkStart w:id="18" w:name="_Toc450830871"/>
      <w:r w:rsidRPr="000169A7">
        <w:rPr>
          <w:color w:val="000000" w:themeColor="text1"/>
        </w:rPr>
        <w:t>0,2 pozytywnej oceny z egzaminu dyplomowego.</w:t>
      </w:r>
      <w:bookmarkEnd w:id="17"/>
      <w:bookmarkEnd w:id="18"/>
    </w:p>
    <w:p w14:paraId="17696A80" w14:textId="77777777" w:rsidR="00E03026" w:rsidRPr="00E03026" w:rsidRDefault="00E03026" w:rsidP="00E03026">
      <w:pPr>
        <w:pStyle w:val="Akapitzlist"/>
        <w:ind w:left="1134"/>
        <w:jc w:val="both"/>
      </w:pPr>
    </w:p>
    <w:p w14:paraId="422767CC" w14:textId="77777777" w:rsidR="00406637" w:rsidRPr="00406637" w:rsidRDefault="0089465E" w:rsidP="0075145B">
      <w:pPr>
        <w:pStyle w:val="Akapitzlist"/>
        <w:numPr>
          <w:ilvl w:val="0"/>
          <w:numId w:val="25"/>
        </w:numPr>
        <w:spacing w:after="240" w:line="240" w:lineRule="auto"/>
        <w:rPr>
          <w:rFonts w:cs="Times New Roman"/>
        </w:rPr>
      </w:pPr>
      <w:r>
        <w:rPr>
          <w:rFonts w:cs="Times New Roman"/>
        </w:rPr>
        <w:t>Na dyplomie wpisuje</w:t>
      </w:r>
      <w:r w:rsidR="00406637" w:rsidRPr="00406637">
        <w:rPr>
          <w:rFonts w:cs="Times New Roman"/>
        </w:rPr>
        <w:t xml:space="preserve"> się ocenę słowną wg skali:</w:t>
      </w:r>
    </w:p>
    <w:tbl>
      <w:tblPr>
        <w:tblW w:w="0" w:type="auto"/>
        <w:tblInd w:w="10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2152"/>
      </w:tblGrid>
      <w:tr w:rsidR="00E03026" w:rsidRPr="00410B7B" w14:paraId="2E4F79D3" w14:textId="77777777" w:rsidTr="00E03026">
        <w:trPr>
          <w:trHeight w:val="236"/>
        </w:trPr>
        <w:tc>
          <w:tcPr>
            <w:tcW w:w="1359" w:type="dxa"/>
          </w:tcPr>
          <w:p w14:paraId="7CC5D8E5" w14:textId="77777777" w:rsidR="00E03026" w:rsidRPr="00410B7B" w:rsidRDefault="00E03026" w:rsidP="00E03026">
            <w:bookmarkStart w:id="19" w:name="_Toc432423870"/>
            <w:bookmarkStart w:id="20" w:name="_Toc450830874"/>
            <w:r w:rsidRPr="00410B7B">
              <w:lastRenderedPageBreak/>
              <w:t>do 3,25</w:t>
            </w:r>
            <w:bookmarkEnd w:id="19"/>
            <w:bookmarkEnd w:id="20"/>
          </w:p>
        </w:tc>
        <w:tc>
          <w:tcPr>
            <w:tcW w:w="2152" w:type="dxa"/>
          </w:tcPr>
          <w:p w14:paraId="4D1EB696" w14:textId="77777777" w:rsidR="00E03026" w:rsidRPr="00410B7B" w:rsidRDefault="00E03026" w:rsidP="00E03026">
            <w:bookmarkStart w:id="21" w:name="_Toc432423871"/>
            <w:bookmarkStart w:id="22" w:name="_Toc450830875"/>
            <w:r w:rsidRPr="00410B7B">
              <w:t>- dostateczny</w:t>
            </w:r>
            <w:bookmarkEnd w:id="21"/>
            <w:bookmarkEnd w:id="22"/>
            <w:r w:rsidRPr="00410B7B">
              <w:t xml:space="preserve"> </w:t>
            </w:r>
          </w:p>
        </w:tc>
      </w:tr>
      <w:tr w:rsidR="00E03026" w:rsidRPr="00410B7B" w14:paraId="50EB3389" w14:textId="77777777" w:rsidTr="00E03026">
        <w:trPr>
          <w:trHeight w:val="236"/>
        </w:trPr>
        <w:tc>
          <w:tcPr>
            <w:tcW w:w="1359" w:type="dxa"/>
          </w:tcPr>
          <w:p w14:paraId="3A016B9E" w14:textId="77777777" w:rsidR="00E03026" w:rsidRPr="00410B7B" w:rsidRDefault="00E03026" w:rsidP="00E03026">
            <w:bookmarkStart w:id="23" w:name="_Toc432423872"/>
            <w:bookmarkStart w:id="24" w:name="_Toc450830876"/>
            <w:r w:rsidRPr="00410B7B">
              <w:t>3,26 - 3,70</w:t>
            </w:r>
            <w:bookmarkEnd w:id="23"/>
            <w:bookmarkEnd w:id="24"/>
            <w:r w:rsidRPr="00410B7B">
              <w:t xml:space="preserve"> </w:t>
            </w:r>
          </w:p>
        </w:tc>
        <w:tc>
          <w:tcPr>
            <w:tcW w:w="2152" w:type="dxa"/>
          </w:tcPr>
          <w:p w14:paraId="638A6FAD" w14:textId="77777777" w:rsidR="00E03026" w:rsidRPr="00410B7B" w:rsidRDefault="00E03026" w:rsidP="00E03026">
            <w:bookmarkStart w:id="25" w:name="_Toc432423873"/>
            <w:bookmarkStart w:id="26" w:name="_Toc450830877"/>
            <w:r w:rsidRPr="00410B7B">
              <w:t>- dostateczny plus</w:t>
            </w:r>
            <w:bookmarkEnd w:id="25"/>
            <w:bookmarkEnd w:id="26"/>
            <w:r w:rsidRPr="00410B7B">
              <w:t xml:space="preserve"> </w:t>
            </w:r>
          </w:p>
        </w:tc>
      </w:tr>
      <w:tr w:rsidR="00E03026" w:rsidRPr="00410B7B" w14:paraId="74BE51FD" w14:textId="77777777" w:rsidTr="00E03026">
        <w:trPr>
          <w:trHeight w:val="236"/>
        </w:trPr>
        <w:tc>
          <w:tcPr>
            <w:tcW w:w="1359" w:type="dxa"/>
          </w:tcPr>
          <w:p w14:paraId="6A24F9FD" w14:textId="77777777" w:rsidR="00E03026" w:rsidRPr="00410B7B" w:rsidRDefault="00E03026" w:rsidP="00E03026">
            <w:bookmarkStart w:id="27" w:name="_Toc432423874"/>
            <w:bookmarkStart w:id="28" w:name="_Toc450830878"/>
            <w:r w:rsidRPr="00410B7B">
              <w:t>3,71 – 4,10</w:t>
            </w:r>
            <w:bookmarkEnd w:id="27"/>
            <w:bookmarkEnd w:id="28"/>
          </w:p>
        </w:tc>
        <w:tc>
          <w:tcPr>
            <w:tcW w:w="2152" w:type="dxa"/>
          </w:tcPr>
          <w:p w14:paraId="27975C58" w14:textId="77777777" w:rsidR="00E03026" w:rsidRPr="00410B7B" w:rsidRDefault="00E03026" w:rsidP="00E03026">
            <w:bookmarkStart w:id="29" w:name="_Toc432423875"/>
            <w:bookmarkStart w:id="30" w:name="_Toc450830879"/>
            <w:r w:rsidRPr="00410B7B">
              <w:t>- dobry</w:t>
            </w:r>
            <w:bookmarkEnd w:id="29"/>
            <w:bookmarkEnd w:id="30"/>
            <w:r w:rsidRPr="00410B7B">
              <w:t xml:space="preserve"> </w:t>
            </w:r>
          </w:p>
        </w:tc>
      </w:tr>
      <w:tr w:rsidR="00E03026" w:rsidRPr="00410B7B" w14:paraId="0F0E7FB9" w14:textId="77777777" w:rsidTr="00E03026">
        <w:trPr>
          <w:trHeight w:val="236"/>
        </w:trPr>
        <w:tc>
          <w:tcPr>
            <w:tcW w:w="1359" w:type="dxa"/>
          </w:tcPr>
          <w:p w14:paraId="445C55B0" w14:textId="77777777" w:rsidR="00E03026" w:rsidRPr="00410B7B" w:rsidRDefault="00E03026" w:rsidP="00E03026">
            <w:bookmarkStart w:id="31" w:name="_Toc432423876"/>
            <w:bookmarkStart w:id="32" w:name="_Toc450830880"/>
            <w:r w:rsidRPr="00410B7B">
              <w:t>4,11 – 4,50</w:t>
            </w:r>
            <w:bookmarkEnd w:id="31"/>
            <w:bookmarkEnd w:id="32"/>
          </w:p>
        </w:tc>
        <w:tc>
          <w:tcPr>
            <w:tcW w:w="2152" w:type="dxa"/>
          </w:tcPr>
          <w:p w14:paraId="255027AB" w14:textId="77777777" w:rsidR="00E03026" w:rsidRPr="00410B7B" w:rsidRDefault="00E03026" w:rsidP="00E03026">
            <w:bookmarkStart w:id="33" w:name="_Toc432423877"/>
            <w:bookmarkStart w:id="34" w:name="_Toc450830881"/>
            <w:r w:rsidRPr="00410B7B">
              <w:t>- dobry plus</w:t>
            </w:r>
            <w:bookmarkEnd w:id="33"/>
            <w:bookmarkEnd w:id="34"/>
            <w:r w:rsidRPr="00410B7B">
              <w:t xml:space="preserve"> </w:t>
            </w:r>
          </w:p>
        </w:tc>
      </w:tr>
      <w:tr w:rsidR="00E03026" w:rsidRPr="00410B7B" w14:paraId="1B25D725" w14:textId="77777777" w:rsidTr="00E03026">
        <w:trPr>
          <w:trHeight w:val="264"/>
        </w:trPr>
        <w:tc>
          <w:tcPr>
            <w:tcW w:w="1359" w:type="dxa"/>
          </w:tcPr>
          <w:p w14:paraId="3A46A351" w14:textId="77777777" w:rsidR="00E03026" w:rsidRPr="00410B7B" w:rsidRDefault="00E03026" w:rsidP="00E03026">
            <w:bookmarkStart w:id="35" w:name="_Toc432423878"/>
            <w:bookmarkStart w:id="36" w:name="_Toc450830882"/>
            <w:r w:rsidRPr="00410B7B">
              <w:t>4,51 i więcej</w:t>
            </w:r>
            <w:bookmarkEnd w:id="35"/>
            <w:bookmarkEnd w:id="36"/>
          </w:p>
        </w:tc>
        <w:tc>
          <w:tcPr>
            <w:tcW w:w="2152" w:type="dxa"/>
          </w:tcPr>
          <w:p w14:paraId="42F41C5D" w14:textId="77777777" w:rsidR="00E03026" w:rsidRPr="00410B7B" w:rsidRDefault="00E03026" w:rsidP="00E03026">
            <w:bookmarkStart w:id="37" w:name="_Toc432423879"/>
            <w:bookmarkStart w:id="38" w:name="_Toc450830883"/>
            <w:r w:rsidRPr="00410B7B">
              <w:t>- bardzo dobry</w:t>
            </w:r>
            <w:bookmarkEnd w:id="37"/>
            <w:bookmarkEnd w:id="38"/>
          </w:p>
          <w:p w14:paraId="29F0EFA2" w14:textId="77777777" w:rsidR="00E03026" w:rsidRPr="00410B7B" w:rsidRDefault="00E03026" w:rsidP="00E03026"/>
        </w:tc>
      </w:tr>
    </w:tbl>
    <w:p w14:paraId="15BB7040" w14:textId="77777777" w:rsidR="00E03026" w:rsidRPr="00362D7B" w:rsidRDefault="00E03026" w:rsidP="0075145B">
      <w:pPr>
        <w:pStyle w:val="Akapitzlist"/>
        <w:numPr>
          <w:ilvl w:val="0"/>
          <w:numId w:val="25"/>
        </w:numPr>
        <w:jc w:val="both"/>
        <w:rPr>
          <w:lang w:eastAsia="pl-PL"/>
        </w:rPr>
      </w:pPr>
      <w:r w:rsidRPr="00362D7B">
        <w:rPr>
          <w:lang w:eastAsia="pl-PL"/>
        </w:rPr>
        <w:t>Dyplomowa Komisja Egzaminacyjna</w:t>
      </w:r>
      <w:r w:rsidRPr="00362D7B">
        <w:t xml:space="preserve"> może w uzasadnionych przypadkach podwyższyć ocenę końcową</w:t>
      </w:r>
      <w:r w:rsidR="0088272D">
        <w:t xml:space="preserve"> na dyplomie </w:t>
      </w:r>
      <w:r w:rsidRPr="00362D7B">
        <w:t>o pół stopnia (najwyżej do wyniku bardzo dobry). Warunkiem podwyższenia oceny jest uzyskanie średniej ocen z toku studiów, co najmniej 4,0, bardzo dobrej oceny pracy dyplomowej i bardzo dobrej oceny z egzaminu dyplomowego.</w:t>
      </w:r>
    </w:p>
    <w:p w14:paraId="52CDF781" w14:textId="77777777" w:rsidR="00406637" w:rsidRPr="00406637" w:rsidRDefault="00406637" w:rsidP="00406637">
      <w:pPr>
        <w:spacing w:after="0" w:line="240" w:lineRule="auto"/>
        <w:ind w:left="720"/>
        <w:jc w:val="both"/>
        <w:rPr>
          <w:rFonts w:cs="Times New Roman"/>
        </w:rPr>
      </w:pPr>
    </w:p>
    <w:p w14:paraId="429CE8CE" w14:textId="77777777" w:rsidR="00406637" w:rsidRPr="00406637" w:rsidRDefault="00406637" w:rsidP="0075145B">
      <w:pPr>
        <w:pStyle w:val="Tekstpodstawowywcity3"/>
        <w:numPr>
          <w:ilvl w:val="0"/>
          <w:numId w:val="25"/>
        </w:numPr>
        <w:suppressAutoHyphens w:val="0"/>
        <w:spacing w:after="0"/>
        <w:jc w:val="both"/>
        <w:rPr>
          <w:rFonts w:asciiTheme="minorHAnsi" w:hAnsiTheme="minorHAnsi"/>
          <w:sz w:val="22"/>
          <w:szCs w:val="22"/>
        </w:rPr>
      </w:pPr>
      <w:r w:rsidRPr="00406637">
        <w:rPr>
          <w:rFonts w:asciiTheme="minorHAnsi" w:hAnsiTheme="minorHAnsi"/>
          <w:sz w:val="22"/>
          <w:szCs w:val="22"/>
        </w:rPr>
        <w:t xml:space="preserve">Ostateczny wynik studiów podaje Przewodniczący Komisji </w:t>
      </w:r>
      <w:r w:rsidR="0089465E">
        <w:rPr>
          <w:rFonts w:asciiTheme="minorHAnsi" w:hAnsiTheme="minorHAnsi"/>
          <w:sz w:val="22"/>
          <w:szCs w:val="22"/>
        </w:rPr>
        <w:t xml:space="preserve">Egzaminacyjnej </w:t>
      </w:r>
      <w:r w:rsidRPr="00406637">
        <w:rPr>
          <w:rFonts w:asciiTheme="minorHAnsi" w:hAnsiTheme="minorHAnsi"/>
          <w:sz w:val="22"/>
          <w:szCs w:val="22"/>
        </w:rPr>
        <w:t>po podpisaniu przez Komisję protokołu egzaminacyjnego.</w:t>
      </w:r>
    </w:p>
    <w:p w14:paraId="189BF19E" w14:textId="77777777" w:rsidR="00406637" w:rsidRDefault="00406637" w:rsidP="00406637">
      <w:pPr>
        <w:pStyle w:val="Akapitzlist"/>
        <w:spacing w:line="240" w:lineRule="auto"/>
        <w:jc w:val="both"/>
        <w:rPr>
          <w:rFonts w:cstheme="minorHAnsi"/>
        </w:rPr>
      </w:pPr>
    </w:p>
    <w:p w14:paraId="3190F884" w14:textId="77777777" w:rsidR="00E03026" w:rsidRDefault="00E03026" w:rsidP="00406637">
      <w:pPr>
        <w:pStyle w:val="Akapitzlist"/>
        <w:spacing w:line="240" w:lineRule="auto"/>
        <w:jc w:val="both"/>
        <w:rPr>
          <w:rFonts w:cstheme="minorHAnsi"/>
        </w:rPr>
      </w:pPr>
    </w:p>
    <w:p w14:paraId="219AA9AF" w14:textId="77777777" w:rsidR="00E03026" w:rsidRPr="008704EF" w:rsidRDefault="0089465E" w:rsidP="00E03026">
      <w:pPr>
        <w:pStyle w:val="Nagwek1"/>
        <w:jc w:val="center"/>
        <w:rPr>
          <w:b/>
          <w:color w:val="000000" w:themeColor="text1"/>
        </w:rPr>
      </w:pPr>
      <w:bookmarkStart w:id="39" w:name="_Toc14079910"/>
      <w:r>
        <w:rPr>
          <w:b/>
          <w:color w:val="000000" w:themeColor="text1"/>
        </w:rPr>
        <w:t xml:space="preserve">ROZDZIAŁ </w:t>
      </w:r>
      <w:r>
        <w:rPr>
          <w:b/>
          <w:color w:val="000000" w:themeColor="text1"/>
        </w:rPr>
        <w:tab/>
        <w:t>I</w:t>
      </w:r>
      <w:r w:rsidR="00E03026">
        <w:rPr>
          <w:b/>
          <w:color w:val="000000" w:themeColor="text1"/>
        </w:rPr>
        <w:t>V</w:t>
      </w:r>
      <w:bookmarkEnd w:id="39"/>
    </w:p>
    <w:p w14:paraId="456C6E39" w14:textId="77777777" w:rsidR="00E03026" w:rsidRDefault="00E03026" w:rsidP="00E03026">
      <w:pPr>
        <w:pStyle w:val="Nagwek2"/>
        <w:jc w:val="center"/>
        <w:rPr>
          <w:b/>
          <w:color w:val="000000" w:themeColor="text1"/>
        </w:rPr>
      </w:pPr>
      <w:bookmarkStart w:id="40" w:name="_Toc14079911"/>
      <w:r>
        <w:rPr>
          <w:b/>
          <w:color w:val="000000" w:themeColor="text1"/>
        </w:rPr>
        <w:t xml:space="preserve">Egzamin dyplomowy </w:t>
      </w:r>
      <w:r>
        <w:rPr>
          <w:b/>
          <w:color w:val="000000" w:themeColor="text1"/>
        </w:rPr>
        <w:br/>
        <w:t>[dotyczy przystąpienia do praktycznego egzaminu zawodowego]</w:t>
      </w:r>
      <w:bookmarkEnd w:id="40"/>
    </w:p>
    <w:p w14:paraId="6BCD5DC4" w14:textId="77777777" w:rsidR="00E03026" w:rsidRDefault="00E03026" w:rsidP="00406637">
      <w:pPr>
        <w:pStyle w:val="Akapitzlist"/>
        <w:spacing w:line="240" w:lineRule="auto"/>
        <w:jc w:val="both"/>
        <w:rPr>
          <w:rFonts w:cstheme="minorHAnsi"/>
        </w:rPr>
      </w:pPr>
    </w:p>
    <w:p w14:paraId="409318F8" w14:textId="77777777" w:rsidR="00E03026" w:rsidRDefault="00E03026" w:rsidP="00E03026">
      <w:pPr>
        <w:jc w:val="center"/>
        <w:rPr>
          <w:rFonts w:cstheme="minorHAnsi"/>
        </w:rPr>
      </w:pPr>
      <w:r w:rsidRPr="008704EF">
        <w:rPr>
          <w:rFonts w:cstheme="minorHAnsi"/>
        </w:rPr>
        <w:t>§ 1</w:t>
      </w:r>
      <w:r>
        <w:rPr>
          <w:rFonts w:cstheme="minorHAnsi"/>
        </w:rPr>
        <w:t>3</w:t>
      </w:r>
    </w:p>
    <w:p w14:paraId="6631CA2B" w14:textId="77777777" w:rsidR="00E03026" w:rsidRDefault="00E03026" w:rsidP="00E03026">
      <w:pPr>
        <w:jc w:val="center"/>
        <w:rPr>
          <w:rFonts w:cstheme="minorHAnsi"/>
        </w:rPr>
      </w:pPr>
    </w:p>
    <w:p w14:paraId="1F25B8ED" w14:textId="77777777" w:rsidR="00E03026" w:rsidRPr="006C5005" w:rsidRDefault="00E03026" w:rsidP="0075145B">
      <w:pPr>
        <w:pStyle w:val="Akapitzlist"/>
        <w:numPr>
          <w:ilvl w:val="0"/>
          <w:numId w:val="27"/>
        </w:numPr>
        <w:jc w:val="both"/>
        <w:rPr>
          <w:lang w:eastAsia="pl-PL"/>
        </w:rPr>
      </w:pPr>
      <w:r w:rsidRPr="00362D7B">
        <w:rPr>
          <w:color w:val="000000"/>
          <w:lang w:eastAsia="pl-PL"/>
        </w:rPr>
        <w:t xml:space="preserve">Egzamin dyplomowy odbywa się przed </w:t>
      </w:r>
      <w:r>
        <w:rPr>
          <w:color w:val="000000"/>
          <w:lang w:eastAsia="pl-PL"/>
        </w:rPr>
        <w:t>2 Dyplomowymi Komisjami Egzaminacyjnymi zatwierdzonymi</w:t>
      </w:r>
      <w:r w:rsidRPr="00362D7B">
        <w:rPr>
          <w:color w:val="000000"/>
          <w:lang w:eastAsia="pl-PL"/>
        </w:rPr>
        <w:t xml:space="preserve"> przez </w:t>
      </w:r>
      <w:r>
        <w:rPr>
          <w:color w:val="000000"/>
          <w:lang w:eastAsia="pl-PL"/>
        </w:rPr>
        <w:t xml:space="preserve">Rektora. </w:t>
      </w:r>
    </w:p>
    <w:p w14:paraId="053425C2" w14:textId="77777777" w:rsidR="00E03026" w:rsidRPr="006C5005" w:rsidRDefault="00E03026" w:rsidP="0075145B">
      <w:pPr>
        <w:pStyle w:val="Akapitzlist"/>
        <w:numPr>
          <w:ilvl w:val="0"/>
          <w:numId w:val="28"/>
        </w:numPr>
        <w:jc w:val="both"/>
        <w:rPr>
          <w:lang w:eastAsia="pl-PL"/>
        </w:rPr>
      </w:pPr>
      <w:r>
        <w:rPr>
          <w:color w:val="000000"/>
          <w:lang w:eastAsia="pl-PL"/>
        </w:rPr>
        <w:t>Dyplomowa</w:t>
      </w:r>
      <w:r w:rsidRPr="00362D7B">
        <w:rPr>
          <w:color w:val="000000"/>
          <w:lang w:eastAsia="pl-PL"/>
        </w:rPr>
        <w:t xml:space="preserve"> Komisja Egzaminacyjna </w:t>
      </w:r>
      <w:r>
        <w:rPr>
          <w:color w:val="000000"/>
          <w:lang w:eastAsia="pl-PL"/>
        </w:rPr>
        <w:t>odpowiedzialna za przeprowadzenie części teoretycznej egzaminu dyplomowego składa się z dwóch osób: Rektora lub wyznaczonego przez Niego nauczyciela akademickiego, z co najmniej stopniem naukowym doktora oraz nauczyciela akademickiego posiadającego, albo stopień naukowy, albo co najmniej 5-letnie doświadczenie zawodowe w obszarze kierunku;</w:t>
      </w:r>
    </w:p>
    <w:p w14:paraId="3C9925CB" w14:textId="77777777" w:rsidR="00E03026" w:rsidRPr="00E03026" w:rsidRDefault="00E03026" w:rsidP="0075145B">
      <w:pPr>
        <w:pStyle w:val="Akapitzlist"/>
        <w:numPr>
          <w:ilvl w:val="0"/>
          <w:numId w:val="28"/>
        </w:numPr>
        <w:jc w:val="both"/>
        <w:rPr>
          <w:lang w:eastAsia="pl-PL"/>
        </w:rPr>
      </w:pPr>
      <w:r>
        <w:rPr>
          <w:color w:val="000000"/>
          <w:lang w:eastAsia="pl-PL"/>
        </w:rPr>
        <w:t>Dyplomowa</w:t>
      </w:r>
      <w:r w:rsidRPr="00362D7B">
        <w:rPr>
          <w:color w:val="000000"/>
          <w:lang w:eastAsia="pl-PL"/>
        </w:rPr>
        <w:t xml:space="preserve"> Komisja Egzaminacyjna </w:t>
      </w:r>
      <w:r>
        <w:rPr>
          <w:color w:val="000000"/>
          <w:lang w:eastAsia="pl-PL"/>
        </w:rPr>
        <w:t>odpowiedzialna za przeprowadzenie części praktycznej egzaminu dyplomowego składa się z co najmniej trzech osób: Rektora lub wyznaczonego przez Niego nauczyciela akademickiego, z co najmniej stopniem naukowym doktora oraz dwóch nauczycieli akademickich posiadających, albo stopień naukowy, albo co najmniej 5-letnie doświadczenie zawodowe w obszarze kierunku;</w:t>
      </w:r>
    </w:p>
    <w:p w14:paraId="5A4BBDED" w14:textId="77777777" w:rsidR="00E03026" w:rsidRPr="006C5005" w:rsidRDefault="00E03026" w:rsidP="00E03026">
      <w:pPr>
        <w:pStyle w:val="Akapitzlist"/>
        <w:ind w:left="1440"/>
        <w:jc w:val="both"/>
        <w:rPr>
          <w:lang w:eastAsia="pl-PL"/>
        </w:rPr>
      </w:pPr>
    </w:p>
    <w:p w14:paraId="26C21D7E" w14:textId="77777777" w:rsidR="00E03026" w:rsidRPr="002765CA" w:rsidRDefault="00E03026" w:rsidP="0075145B">
      <w:pPr>
        <w:pStyle w:val="Akapitzlist"/>
        <w:numPr>
          <w:ilvl w:val="0"/>
          <w:numId w:val="27"/>
        </w:numPr>
        <w:jc w:val="both"/>
        <w:rPr>
          <w:lang w:eastAsia="pl-PL"/>
        </w:rPr>
      </w:pPr>
      <w:r>
        <w:rPr>
          <w:color w:val="000000"/>
          <w:lang w:eastAsia="pl-PL"/>
        </w:rPr>
        <w:t>Zalecane jest, aby w składzie Dyplomowej Komisji Egzaminacyjnej odpowiedzialnej za przeprowadzenie części praktycznej egzaminu dyplomowego był przedstawiciel środowiska społeczno – gospodarczego, którego doświadczenie zawodowe jest zbieżne z kierunkiem studiów.</w:t>
      </w:r>
    </w:p>
    <w:p w14:paraId="7FF22FEE" w14:textId="77777777" w:rsidR="002765CA" w:rsidRPr="00362D7B" w:rsidRDefault="002765CA" w:rsidP="002765CA">
      <w:pPr>
        <w:pStyle w:val="Akapitzlist"/>
        <w:jc w:val="both"/>
        <w:rPr>
          <w:lang w:eastAsia="pl-PL"/>
        </w:rPr>
      </w:pPr>
    </w:p>
    <w:p w14:paraId="0925B068" w14:textId="77777777" w:rsidR="002765CA" w:rsidRDefault="00E03026" w:rsidP="0075145B">
      <w:pPr>
        <w:pStyle w:val="Akapitzlist"/>
        <w:numPr>
          <w:ilvl w:val="0"/>
          <w:numId w:val="27"/>
        </w:numPr>
        <w:jc w:val="both"/>
        <w:rPr>
          <w:lang w:eastAsia="pl-PL"/>
        </w:rPr>
      </w:pPr>
      <w:r w:rsidRPr="00362D7B">
        <w:t>Egzamin dyplomowy powinien odbyć się w terminie nieprzekraczającym 60 dni od</w:t>
      </w:r>
      <w:r>
        <w:t xml:space="preserve"> daty </w:t>
      </w:r>
      <w:r w:rsidR="0088272D">
        <w:t>uzyskania absolutorium</w:t>
      </w:r>
      <w:r>
        <w:t xml:space="preserve"> i nie później niż po terminie planowanego ukończenia studiów [dotyczy studentów przystępujących do egzaminu dyplomowego w pierwszym terminie]. </w:t>
      </w:r>
    </w:p>
    <w:p w14:paraId="05ED2B79" w14:textId="77777777" w:rsidR="000169A7" w:rsidRDefault="000169A7" w:rsidP="000169A7">
      <w:pPr>
        <w:pStyle w:val="Akapitzlist"/>
        <w:rPr>
          <w:lang w:eastAsia="pl-PL"/>
        </w:rPr>
      </w:pPr>
    </w:p>
    <w:p w14:paraId="76A98271" w14:textId="77777777" w:rsidR="000169A7" w:rsidRPr="000169A7" w:rsidRDefault="000169A7" w:rsidP="000169A7">
      <w:pPr>
        <w:pStyle w:val="Tekstkomentarza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169A7">
        <w:rPr>
          <w:color w:val="000000" w:themeColor="text1"/>
          <w:sz w:val="22"/>
          <w:szCs w:val="22"/>
        </w:rPr>
        <w:t xml:space="preserve">Student, który z uwagi na rodzaj niepełnosprawności lub szczególną potrzebę w uzasadnionych przypadkach może wystąpić z wnioskiem o zmianę terminu lub formy egzaminu dyplomowego. Wniosek taki wnosi się do Pełnomocnika Rektora ds. Osób </w:t>
      </w:r>
      <w:r w:rsidR="00BD52C3">
        <w:rPr>
          <w:color w:val="000000" w:themeColor="text1"/>
          <w:sz w:val="22"/>
          <w:szCs w:val="22"/>
        </w:rPr>
        <w:t>Niepełnosprawnych</w:t>
      </w:r>
      <w:r w:rsidRPr="000169A7">
        <w:rPr>
          <w:color w:val="000000" w:themeColor="text1"/>
          <w:sz w:val="22"/>
          <w:szCs w:val="22"/>
        </w:rPr>
        <w:t xml:space="preserve"> na </w:t>
      </w:r>
      <w:r w:rsidR="00470F56">
        <w:rPr>
          <w:color w:val="000000" w:themeColor="text1"/>
          <w:sz w:val="22"/>
          <w:szCs w:val="22"/>
        </w:rPr>
        <w:t>7</w:t>
      </w:r>
      <w:r w:rsidRPr="000169A7">
        <w:rPr>
          <w:color w:val="000000" w:themeColor="text1"/>
          <w:sz w:val="22"/>
          <w:szCs w:val="22"/>
        </w:rPr>
        <w:t xml:space="preserve"> dni przed planowanym terminem egzaminu dyplomowego. </w:t>
      </w:r>
    </w:p>
    <w:p w14:paraId="5FFE1FCF" w14:textId="77777777" w:rsidR="000169A7" w:rsidRPr="000169A7" w:rsidRDefault="000169A7" w:rsidP="000169A7">
      <w:pPr>
        <w:pStyle w:val="Tekstkomentarza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169A7">
        <w:rPr>
          <w:color w:val="000000" w:themeColor="text1"/>
          <w:sz w:val="22"/>
          <w:szCs w:val="22"/>
        </w:rPr>
        <w:t xml:space="preserve">Formy dostosowania egzaminu dyplomowego do potrzeb studenta z niepełnosprawnością lub szczególną potrzebą, w szczególności korzystanie ze wsparcia osób trzecich w osobie asystenta osoby z niepełnosprawnością czy tłumacza języka migowego, powinny być wskazane we wniosku. </w:t>
      </w:r>
    </w:p>
    <w:p w14:paraId="331744A8" w14:textId="77777777" w:rsidR="000169A7" w:rsidRPr="000169A7" w:rsidRDefault="000169A7" w:rsidP="000169A7">
      <w:pPr>
        <w:pStyle w:val="Tekstkomentarza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169A7">
        <w:rPr>
          <w:color w:val="000000" w:themeColor="text1"/>
          <w:sz w:val="22"/>
          <w:szCs w:val="22"/>
        </w:rPr>
        <w:t xml:space="preserve">Decyzję o rodzaju dostosowania, zmianie formy lub terminu egzaminu dyplomowego z uwagi na rodzaj niepełnosprawności studenta lub szczególne potrzeby podejmuje Rektor po zapoznaniu się z opinią Pełnomocnika Rektora ds. Osób </w:t>
      </w:r>
      <w:r w:rsidR="00BD52C3">
        <w:rPr>
          <w:color w:val="000000" w:themeColor="text1"/>
          <w:sz w:val="22"/>
          <w:szCs w:val="22"/>
        </w:rPr>
        <w:t>Niepełnosprawnych</w:t>
      </w:r>
      <w:r w:rsidRPr="000169A7">
        <w:rPr>
          <w:color w:val="000000" w:themeColor="text1"/>
          <w:sz w:val="22"/>
          <w:szCs w:val="22"/>
        </w:rPr>
        <w:t xml:space="preserve">. </w:t>
      </w:r>
    </w:p>
    <w:p w14:paraId="1EB1AF8F" w14:textId="77777777" w:rsidR="002765CA" w:rsidRPr="000169A7" w:rsidRDefault="000169A7" w:rsidP="000169A7">
      <w:pPr>
        <w:pStyle w:val="Tekstkomentarza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169A7">
        <w:rPr>
          <w:color w:val="000000" w:themeColor="text1"/>
          <w:sz w:val="22"/>
          <w:szCs w:val="22"/>
        </w:rPr>
        <w:t xml:space="preserve">Dostosowanie formy egzaminu dyplomowego do rodzaju niepełnosprawności lub szczególnej potrzeby nie może prowadzić do zmniejszenia wymagań merytorycznych oraz nie może wpływać na ocenę egzaminu. </w:t>
      </w:r>
    </w:p>
    <w:p w14:paraId="21A8C237" w14:textId="77777777" w:rsidR="002765CA" w:rsidRDefault="002765CA" w:rsidP="0075145B">
      <w:pPr>
        <w:pStyle w:val="Akapitzlist"/>
        <w:numPr>
          <w:ilvl w:val="0"/>
          <w:numId w:val="27"/>
        </w:numPr>
        <w:jc w:val="both"/>
        <w:rPr>
          <w:lang w:eastAsia="pl-PL"/>
        </w:rPr>
      </w:pPr>
      <w:r>
        <w:t>Przed przystąpieniem do egzami</w:t>
      </w:r>
      <w:r w:rsidR="00913EE7">
        <w:t>nu dyplomowego student powinien:</w:t>
      </w:r>
    </w:p>
    <w:p w14:paraId="622F7379" w14:textId="77777777" w:rsidR="002765CA" w:rsidRPr="000415D0" w:rsidRDefault="00913EE7" w:rsidP="0075145B">
      <w:pPr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u</w:t>
      </w:r>
      <w:r w:rsidRPr="00913EE7">
        <w:rPr>
          <w:rFonts w:cs="Arial"/>
        </w:rPr>
        <w:t>zyskać</w:t>
      </w:r>
      <w:r>
        <w:rPr>
          <w:rFonts w:cs="Arial"/>
          <w:b/>
        </w:rPr>
        <w:t xml:space="preserve"> </w:t>
      </w:r>
      <w:r w:rsidR="002765CA" w:rsidRPr="000415D0">
        <w:rPr>
          <w:rFonts w:cs="Arial"/>
        </w:rPr>
        <w:t>poświadc</w:t>
      </w:r>
      <w:r>
        <w:rPr>
          <w:rFonts w:cs="Arial"/>
        </w:rPr>
        <w:t>zenie uregulowania</w:t>
      </w:r>
      <w:r w:rsidR="002765CA" w:rsidRPr="000415D0">
        <w:rPr>
          <w:rFonts w:cs="Arial"/>
        </w:rPr>
        <w:t xml:space="preserve"> zobowiązań wobec działów uczelni</w:t>
      </w:r>
      <w:r w:rsidRPr="00913EE7">
        <w:rPr>
          <w:rFonts w:cs="Arial"/>
          <w:b/>
        </w:rPr>
        <w:t xml:space="preserve"> </w:t>
      </w:r>
      <w:r>
        <w:rPr>
          <w:rFonts w:cs="Arial"/>
          <w:b/>
        </w:rPr>
        <w:t>na elektronicznej karcie obiegowej</w:t>
      </w:r>
      <w:r w:rsidR="002765CA" w:rsidRPr="000415D0">
        <w:rPr>
          <w:rFonts w:cs="Arial"/>
        </w:rPr>
        <w:t>: biuro spraw studenckich</w:t>
      </w:r>
      <w:r w:rsidR="00470F56">
        <w:rPr>
          <w:rFonts w:cs="Arial"/>
        </w:rPr>
        <w:t xml:space="preserve"> (w tym również dział praktyk i doradztwa personalnego)</w:t>
      </w:r>
      <w:r w:rsidR="002765CA" w:rsidRPr="000415D0">
        <w:rPr>
          <w:rFonts w:cs="Arial"/>
        </w:rPr>
        <w:t xml:space="preserve">, biblioteka, dział płatności </w:t>
      </w:r>
      <w:r w:rsidR="002765CA" w:rsidRPr="000415D0">
        <w:rPr>
          <w:rFonts w:cs="Arial"/>
          <w:i/>
        </w:rPr>
        <w:t>(Załącznik nr 8)</w:t>
      </w:r>
      <w:r w:rsidR="002765CA" w:rsidRPr="000415D0">
        <w:rPr>
          <w:rFonts w:cs="Arial"/>
        </w:rPr>
        <w:t>;</w:t>
      </w:r>
    </w:p>
    <w:p w14:paraId="516DCB56" w14:textId="77777777" w:rsidR="002765CA" w:rsidRPr="000415D0" w:rsidRDefault="00913EE7" w:rsidP="0075145B">
      <w:pPr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złożyć </w:t>
      </w:r>
      <w:r w:rsidR="002765CA" w:rsidRPr="000415D0">
        <w:rPr>
          <w:rFonts w:cs="Arial"/>
          <w:b/>
        </w:rPr>
        <w:t xml:space="preserve">dowód uregulowania opłaty </w:t>
      </w:r>
      <w:r w:rsidR="002765CA" w:rsidRPr="000415D0">
        <w:rPr>
          <w:rFonts w:cs="Arial"/>
        </w:rPr>
        <w:t xml:space="preserve">w przypadku zamawiania </w:t>
      </w:r>
      <w:r w:rsidR="002765CA" w:rsidRPr="000415D0">
        <w:rPr>
          <w:rFonts w:cs="Arial"/>
          <w:b/>
        </w:rPr>
        <w:t>odpisu dyplomu w języku angielskim</w:t>
      </w:r>
      <w:r w:rsidR="002765CA" w:rsidRPr="000415D0">
        <w:rPr>
          <w:rFonts w:cs="Arial"/>
        </w:rPr>
        <w:t xml:space="preserve"> dodatkowo (</w:t>
      </w:r>
      <w:r w:rsidR="007D3A84">
        <w:rPr>
          <w:rFonts w:cs="Arial"/>
        </w:rPr>
        <w:t>zgodnie z Zarządzeniem Kanclerza, stanowiącym załącznik do zawartej z Uczelnią umowy o warunkach odpłatności</w:t>
      </w:r>
      <w:r w:rsidR="002765CA" w:rsidRPr="000415D0">
        <w:rPr>
          <w:rFonts w:cs="Arial"/>
        </w:rPr>
        <w:t xml:space="preserve">), </w:t>
      </w:r>
      <w:r w:rsidR="002765CA" w:rsidRPr="000415D0">
        <w:rPr>
          <w:rFonts w:cs="Arial"/>
          <w:b/>
        </w:rPr>
        <w:t xml:space="preserve">odpisu suplementu w języku angielskim </w:t>
      </w:r>
      <w:r w:rsidR="002765CA" w:rsidRPr="000415D0">
        <w:rPr>
          <w:rFonts w:cs="Arial"/>
        </w:rPr>
        <w:t>dodatkowo (</w:t>
      </w:r>
      <w:r w:rsidR="007D3A84">
        <w:rPr>
          <w:rFonts w:cs="Arial"/>
        </w:rPr>
        <w:t>zgodnie z Zarządzeniem Kanclerza, stanowiącym załącznik do zawartej z Uczelnią umowy o warunkach odpłatności</w:t>
      </w:r>
      <w:r w:rsidR="002765CA" w:rsidRPr="000415D0">
        <w:rPr>
          <w:rFonts w:cs="Arial"/>
        </w:rPr>
        <w:t>);</w:t>
      </w:r>
    </w:p>
    <w:p w14:paraId="7C1E8F09" w14:textId="77777777" w:rsidR="002765CA" w:rsidRPr="000415D0" w:rsidRDefault="00913EE7" w:rsidP="0075145B">
      <w:pPr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złożyć </w:t>
      </w:r>
      <w:r w:rsidR="002765CA" w:rsidRPr="000415D0">
        <w:rPr>
          <w:rFonts w:cs="Arial"/>
          <w:b/>
        </w:rPr>
        <w:t>dodatkowe informacje do Suplementu do dyplomu</w:t>
      </w:r>
      <w:r w:rsidR="002765CA" w:rsidRPr="000415D0">
        <w:rPr>
          <w:rFonts w:cs="Arial"/>
        </w:rPr>
        <w:t xml:space="preserve"> wraz z poświadczoną dokumentacją. Informacje zawarte w tym dokumencie są podstawą  ich wyszczególnienia na Suplemencie do dyplomu </w:t>
      </w:r>
      <w:r w:rsidR="002765CA" w:rsidRPr="000415D0">
        <w:rPr>
          <w:rFonts w:cs="Arial"/>
          <w:i/>
        </w:rPr>
        <w:t>(Załącznik nr 9)</w:t>
      </w:r>
      <w:r w:rsidR="002765CA" w:rsidRPr="000415D0">
        <w:rPr>
          <w:rFonts w:cs="Arial"/>
        </w:rPr>
        <w:t xml:space="preserve">. </w:t>
      </w:r>
    </w:p>
    <w:p w14:paraId="3B624295" w14:textId="77777777" w:rsidR="002765CA" w:rsidRPr="000415D0" w:rsidRDefault="002765CA" w:rsidP="000415D0">
      <w:pPr>
        <w:spacing w:after="0" w:line="276" w:lineRule="auto"/>
        <w:jc w:val="both"/>
        <w:rPr>
          <w:rFonts w:cs="Arial"/>
        </w:rPr>
      </w:pPr>
    </w:p>
    <w:p w14:paraId="43A120C6" w14:textId="77777777" w:rsidR="00E03026" w:rsidRPr="00186BDC" w:rsidRDefault="002765CA" w:rsidP="007514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="Arial"/>
        </w:rPr>
      </w:pPr>
      <w:r w:rsidRPr="000415D0">
        <w:rPr>
          <w:rFonts w:cs="Arial"/>
        </w:rPr>
        <w:t>Wniosek o wydanie odpisu dyplomu ukończenia studiów w języku angielskim mo</w:t>
      </w:r>
      <w:r w:rsidR="00470F56">
        <w:rPr>
          <w:rFonts w:cs="Arial"/>
        </w:rPr>
        <w:t>żna złożyć najpóźniej w ciągu 7</w:t>
      </w:r>
      <w:r w:rsidRPr="000415D0">
        <w:rPr>
          <w:rFonts w:cs="Arial"/>
        </w:rPr>
        <w:t xml:space="preserve"> dni od dnia złożenia egzaminu dyplomowego </w:t>
      </w:r>
      <w:r w:rsidRPr="000415D0">
        <w:rPr>
          <w:rFonts w:cs="Arial"/>
          <w:i/>
        </w:rPr>
        <w:t>(Załącznik nr 10)</w:t>
      </w:r>
      <w:r w:rsidRPr="000415D0">
        <w:rPr>
          <w:rFonts w:cs="Arial"/>
        </w:rPr>
        <w:t>.</w:t>
      </w:r>
      <w:r w:rsidR="00E03026">
        <w:br/>
      </w:r>
    </w:p>
    <w:p w14:paraId="1773332F" w14:textId="77777777" w:rsidR="00E03026" w:rsidRDefault="00E03026" w:rsidP="0075145B">
      <w:pPr>
        <w:pStyle w:val="Akapitzlist"/>
        <w:numPr>
          <w:ilvl w:val="0"/>
          <w:numId w:val="27"/>
        </w:numPr>
        <w:jc w:val="both"/>
        <w:rPr>
          <w:lang w:eastAsia="pl-PL"/>
        </w:rPr>
      </w:pPr>
      <w:r w:rsidRPr="00362D7B">
        <w:rPr>
          <w:lang w:eastAsia="pl-PL"/>
        </w:rPr>
        <w:t xml:space="preserve">Egzamin dyplomowy jest </w:t>
      </w:r>
      <w:r>
        <w:rPr>
          <w:lang w:eastAsia="pl-PL"/>
        </w:rPr>
        <w:t>podzielony na dwie części:</w:t>
      </w:r>
    </w:p>
    <w:p w14:paraId="397F5117" w14:textId="77777777" w:rsidR="00E03026" w:rsidRDefault="00E03026" w:rsidP="0075145B">
      <w:pPr>
        <w:pStyle w:val="Akapitzlist"/>
        <w:numPr>
          <w:ilvl w:val="0"/>
          <w:numId w:val="29"/>
        </w:numPr>
        <w:jc w:val="both"/>
        <w:rPr>
          <w:lang w:eastAsia="pl-PL"/>
        </w:rPr>
      </w:pPr>
      <w:r>
        <w:rPr>
          <w:lang w:eastAsia="pl-PL"/>
        </w:rPr>
        <w:t>c</w:t>
      </w:r>
      <w:r w:rsidR="001C2AC7">
        <w:rPr>
          <w:lang w:eastAsia="pl-PL"/>
        </w:rPr>
        <w:t>zęść teoretyczną – stanowiącą</w:t>
      </w:r>
      <w:r>
        <w:rPr>
          <w:lang w:eastAsia="pl-PL"/>
        </w:rPr>
        <w:t xml:space="preserve"> pisemny egzamin testowy, składający się z co najmniej 60 pytań z: </w:t>
      </w:r>
      <w:r w:rsidR="00991A74">
        <w:rPr>
          <w:lang w:eastAsia="pl-PL"/>
        </w:rPr>
        <w:t>zajęć</w:t>
      </w:r>
      <w:r>
        <w:rPr>
          <w:lang w:eastAsia="pl-PL"/>
        </w:rPr>
        <w:t xml:space="preserve"> obligatoryjnych z zakresu: kształcenia ogólnego, kształcenia podstawowego, kształcenia kierunkowego oraz </w:t>
      </w:r>
      <w:r w:rsidR="00991A74">
        <w:rPr>
          <w:lang w:eastAsia="pl-PL"/>
        </w:rPr>
        <w:t>zajęć</w:t>
      </w:r>
      <w:r>
        <w:rPr>
          <w:lang w:eastAsia="pl-PL"/>
        </w:rPr>
        <w:t xml:space="preserve"> fakultatywnych do wyboru;</w:t>
      </w:r>
    </w:p>
    <w:p w14:paraId="6456AFFA" w14:textId="77777777" w:rsidR="00E03026" w:rsidRDefault="001C2AC7" w:rsidP="0075145B">
      <w:pPr>
        <w:pStyle w:val="Akapitzlist"/>
        <w:numPr>
          <w:ilvl w:val="0"/>
          <w:numId w:val="29"/>
        </w:numPr>
        <w:jc w:val="both"/>
        <w:rPr>
          <w:lang w:eastAsia="pl-PL"/>
        </w:rPr>
      </w:pPr>
      <w:r>
        <w:rPr>
          <w:lang w:eastAsia="pl-PL"/>
        </w:rPr>
        <w:lastRenderedPageBreak/>
        <w:t>część</w:t>
      </w:r>
      <w:r w:rsidR="00E03026">
        <w:rPr>
          <w:lang w:eastAsia="pl-PL"/>
        </w:rPr>
        <w:t xml:space="preserve"> prakt</w:t>
      </w:r>
      <w:r>
        <w:rPr>
          <w:lang w:eastAsia="pl-PL"/>
        </w:rPr>
        <w:t>yczną – stanowiącą</w:t>
      </w:r>
      <w:r w:rsidR="00E03026">
        <w:rPr>
          <w:lang w:eastAsia="pl-PL"/>
        </w:rPr>
        <w:t xml:space="preserve"> wykonanie zadania praktycznego, realizowanego przez </w:t>
      </w:r>
      <w:r w:rsidR="0089465E">
        <w:rPr>
          <w:lang w:eastAsia="pl-PL"/>
        </w:rPr>
        <w:t>studenta na modelu</w:t>
      </w:r>
      <w:r w:rsidR="00E03026">
        <w:rPr>
          <w:lang w:eastAsia="pl-PL"/>
        </w:rPr>
        <w:t>, zadanie praktyczne jest przyd</w:t>
      </w:r>
      <w:r w:rsidR="0089465E">
        <w:rPr>
          <w:lang w:eastAsia="pl-PL"/>
        </w:rPr>
        <w:t>zielane studentom losowo, a j</w:t>
      </w:r>
      <w:r>
        <w:rPr>
          <w:lang w:eastAsia="pl-PL"/>
        </w:rPr>
        <w:t>ego</w:t>
      </w:r>
      <w:r w:rsidR="00E03026">
        <w:rPr>
          <w:lang w:eastAsia="pl-PL"/>
        </w:rPr>
        <w:t xml:space="preserve"> podstawą jest prawidłowe opisanie procedury zabiegowej i dobranie odpowiednich produktów, narzędzi i specjalistycznej aparatury oraz wykonanie konkretnego w skutkach zabiegu.  </w:t>
      </w:r>
    </w:p>
    <w:p w14:paraId="6CA9F4BE" w14:textId="77777777" w:rsidR="00E03026" w:rsidRPr="00E03026" w:rsidRDefault="00E03026" w:rsidP="00E03026">
      <w:pPr>
        <w:pStyle w:val="Akapitzlist"/>
        <w:ind w:left="1485"/>
        <w:jc w:val="both"/>
        <w:rPr>
          <w:lang w:eastAsia="pl-PL"/>
        </w:rPr>
      </w:pPr>
    </w:p>
    <w:p w14:paraId="4F1EFE94" w14:textId="77777777" w:rsidR="00E03026" w:rsidRPr="00E03026" w:rsidRDefault="00E03026" w:rsidP="0075145B">
      <w:pPr>
        <w:pStyle w:val="Akapitzlist"/>
        <w:numPr>
          <w:ilvl w:val="0"/>
          <w:numId w:val="27"/>
        </w:numPr>
        <w:spacing w:line="240" w:lineRule="auto"/>
        <w:jc w:val="both"/>
        <w:rPr>
          <w:rFonts w:cs="Times New Roman"/>
          <w:color w:val="000000" w:themeColor="text1"/>
        </w:rPr>
      </w:pPr>
      <w:r w:rsidRPr="00E03026">
        <w:rPr>
          <w:rFonts w:cs="Times New Roman"/>
          <w:color w:val="000000" w:themeColor="text1"/>
        </w:rPr>
        <w:t xml:space="preserve">Dopuszcza się możliwość zadawania pytań dodatkowych pozwalających ocenić poziom wiedzy dyplomanta z zakresu </w:t>
      </w:r>
      <w:r>
        <w:rPr>
          <w:rFonts w:cs="Times New Roman"/>
          <w:color w:val="000000" w:themeColor="text1"/>
        </w:rPr>
        <w:t>studiowanego kierunku</w:t>
      </w:r>
      <w:r w:rsidRPr="00E03026">
        <w:rPr>
          <w:rFonts w:cs="Times New Roman"/>
          <w:color w:val="000000" w:themeColor="text1"/>
        </w:rPr>
        <w:t>.</w:t>
      </w:r>
    </w:p>
    <w:p w14:paraId="731960C9" w14:textId="77777777" w:rsidR="00E03026" w:rsidRPr="00406637" w:rsidRDefault="00E03026" w:rsidP="00E03026">
      <w:pPr>
        <w:pStyle w:val="Akapitzlist"/>
        <w:spacing w:line="240" w:lineRule="auto"/>
        <w:jc w:val="both"/>
        <w:rPr>
          <w:rFonts w:cs="Times New Roman"/>
          <w:color w:val="000000" w:themeColor="text1"/>
        </w:rPr>
      </w:pPr>
    </w:p>
    <w:p w14:paraId="2FA2E3E0" w14:textId="77777777" w:rsidR="00E03026" w:rsidRDefault="00E03026" w:rsidP="0075145B">
      <w:pPr>
        <w:pStyle w:val="Akapitzlist"/>
        <w:numPr>
          <w:ilvl w:val="0"/>
          <w:numId w:val="27"/>
        </w:numPr>
        <w:jc w:val="both"/>
        <w:rPr>
          <w:lang w:eastAsia="pl-PL"/>
        </w:rPr>
      </w:pPr>
      <w:r w:rsidRPr="00362D7B">
        <w:rPr>
          <w:lang w:eastAsia="pl-PL"/>
        </w:rPr>
        <w:t xml:space="preserve">Po zakończeniu </w:t>
      </w:r>
      <w:r>
        <w:rPr>
          <w:lang w:eastAsia="pl-PL"/>
        </w:rPr>
        <w:t xml:space="preserve">każdej z części </w:t>
      </w:r>
      <w:r w:rsidRPr="00362D7B">
        <w:rPr>
          <w:lang w:eastAsia="pl-PL"/>
        </w:rPr>
        <w:t>egzaminu dyplomowego wystawia się ocenę wed</w:t>
      </w:r>
      <w:r>
        <w:rPr>
          <w:lang w:eastAsia="pl-PL"/>
        </w:rPr>
        <w:t>ług skali ocen określonej w § 23</w:t>
      </w:r>
      <w:r w:rsidRPr="00362D7B">
        <w:rPr>
          <w:lang w:eastAsia="pl-PL"/>
        </w:rPr>
        <w:t xml:space="preserve"> ust. 2 </w:t>
      </w:r>
      <w:r>
        <w:rPr>
          <w:i/>
          <w:lang w:eastAsia="pl-PL"/>
        </w:rPr>
        <w:t>Regulaminu studiów</w:t>
      </w:r>
      <w:r w:rsidRPr="00362D7B">
        <w:rPr>
          <w:lang w:eastAsia="pl-PL"/>
        </w:rPr>
        <w:t>.</w:t>
      </w:r>
    </w:p>
    <w:p w14:paraId="170CCEBC" w14:textId="77777777" w:rsidR="00E03026" w:rsidRPr="00362D7B" w:rsidRDefault="00E03026" w:rsidP="00E03026">
      <w:pPr>
        <w:pStyle w:val="Akapitzlist"/>
        <w:jc w:val="both"/>
        <w:rPr>
          <w:lang w:eastAsia="pl-PL"/>
        </w:rPr>
      </w:pPr>
    </w:p>
    <w:p w14:paraId="6163CB46" w14:textId="77777777" w:rsidR="00E03026" w:rsidRPr="00362D7B" w:rsidRDefault="00E03026" w:rsidP="0075145B">
      <w:pPr>
        <w:pStyle w:val="Akapitzlist"/>
        <w:numPr>
          <w:ilvl w:val="0"/>
          <w:numId w:val="27"/>
        </w:numPr>
        <w:jc w:val="both"/>
        <w:rPr>
          <w:lang w:eastAsia="pl-PL"/>
        </w:rPr>
      </w:pPr>
      <w:r w:rsidRPr="00362D7B">
        <w:rPr>
          <w:lang w:eastAsia="pl-PL"/>
        </w:rPr>
        <w:t xml:space="preserve">Po egzaminie dyplomowym Dyplomowa Komisja Egzaminacyjna ustala ostateczny wynik studiów wpisywany na dyplomie. </w:t>
      </w:r>
      <w:r w:rsidRPr="00362D7B">
        <w:t>Ostateczny wynik studiów oblicza się z dokładnością do dwóch miejsc po przecinku jako sumę trzech składników:</w:t>
      </w:r>
    </w:p>
    <w:p w14:paraId="4C7A397C" w14:textId="77777777" w:rsidR="00E03026" w:rsidRPr="00362D7B" w:rsidRDefault="00E03026" w:rsidP="0075145B">
      <w:pPr>
        <w:pStyle w:val="Akapitzlist"/>
        <w:numPr>
          <w:ilvl w:val="0"/>
          <w:numId w:val="30"/>
        </w:numPr>
        <w:jc w:val="both"/>
      </w:pPr>
      <w:r w:rsidRPr="00362D7B">
        <w:t xml:space="preserve">0,6 średniej z ocen </w:t>
      </w:r>
      <w:r w:rsidR="001C2AC7">
        <w:t>modułów</w:t>
      </w:r>
      <w:r>
        <w:t xml:space="preserve"> określonej zgodnie z § 23</w:t>
      </w:r>
      <w:r w:rsidRPr="00362D7B">
        <w:t xml:space="preserve"> ust. 10</w:t>
      </w:r>
      <w:r>
        <w:t xml:space="preserve"> </w:t>
      </w:r>
      <w:r>
        <w:rPr>
          <w:i/>
        </w:rPr>
        <w:t>Regulaminu studiów</w:t>
      </w:r>
      <w:r w:rsidRPr="00362D7B">
        <w:t xml:space="preserve">, </w:t>
      </w:r>
    </w:p>
    <w:p w14:paraId="07FC29F5" w14:textId="77777777" w:rsidR="00E03026" w:rsidRPr="00362D7B" w:rsidRDefault="00E03026" w:rsidP="0075145B">
      <w:pPr>
        <w:pStyle w:val="Akapitzlist"/>
        <w:numPr>
          <w:ilvl w:val="0"/>
          <w:numId w:val="30"/>
        </w:numPr>
        <w:jc w:val="both"/>
      </w:pPr>
      <w:r w:rsidRPr="00362D7B">
        <w:t xml:space="preserve">0,2 pozytywnej oceny z </w:t>
      </w:r>
      <w:r>
        <w:t>części teoretycznej egzaminu dyplomowego</w:t>
      </w:r>
      <w:r w:rsidRPr="00362D7B">
        <w:t xml:space="preserve">, </w:t>
      </w:r>
    </w:p>
    <w:p w14:paraId="6FE262A9" w14:textId="77777777" w:rsidR="00E03026" w:rsidRPr="00362D7B" w:rsidRDefault="00E03026" w:rsidP="0075145B">
      <w:pPr>
        <w:pStyle w:val="Akapitzlist"/>
        <w:numPr>
          <w:ilvl w:val="0"/>
          <w:numId w:val="30"/>
        </w:numPr>
        <w:jc w:val="both"/>
      </w:pPr>
      <w:r w:rsidRPr="00362D7B">
        <w:t xml:space="preserve">0,2 pozytywnej oceny z </w:t>
      </w:r>
      <w:r>
        <w:t>części praktycznej egzaminu dyplomowego</w:t>
      </w:r>
      <w:r w:rsidRPr="00362D7B">
        <w:t>.</w:t>
      </w:r>
    </w:p>
    <w:p w14:paraId="5AEFD23F" w14:textId="77777777" w:rsidR="00E03026" w:rsidRPr="00E03026" w:rsidRDefault="00E03026" w:rsidP="00E03026">
      <w:pPr>
        <w:jc w:val="both"/>
      </w:pPr>
    </w:p>
    <w:p w14:paraId="3D61A79C" w14:textId="77777777" w:rsidR="00E03026" w:rsidRPr="00406637" w:rsidRDefault="006A56BF" w:rsidP="0075145B">
      <w:pPr>
        <w:pStyle w:val="Akapitzlist"/>
        <w:numPr>
          <w:ilvl w:val="0"/>
          <w:numId w:val="27"/>
        </w:numPr>
        <w:spacing w:after="240" w:line="240" w:lineRule="auto"/>
        <w:rPr>
          <w:rFonts w:cs="Times New Roman"/>
        </w:rPr>
      </w:pPr>
      <w:r>
        <w:rPr>
          <w:rFonts w:cs="Times New Roman"/>
        </w:rPr>
        <w:t>Na dyplomie wpisuje</w:t>
      </w:r>
      <w:r w:rsidR="00E03026" w:rsidRPr="00406637">
        <w:rPr>
          <w:rFonts w:cs="Times New Roman"/>
        </w:rPr>
        <w:t xml:space="preserve"> się ocenę słowną wg skali:</w:t>
      </w:r>
    </w:p>
    <w:tbl>
      <w:tblPr>
        <w:tblW w:w="0" w:type="auto"/>
        <w:tblInd w:w="10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2152"/>
      </w:tblGrid>
      <w:tr w:rsidR="00E03026" w:rsidRPr="00410B7B" w14:paraId="51B36654" w14:textId="77777777" w:rsidTr="00E03026">
        <w:trPr>
          <w:trHeight w:val="236"/>
        </w:trPr>
        <w:tc>
          <w:tcPr>
            <w:tcW w:w="1359" w:type="dxa"/>
          </w:tcPr>
          <w:p w14:paraId="6667D4A6" w14:textId="77777777" w:rsidR="00E03026" w:rsidRPr="00410B7B" w:rsidRDefault="00E03026" w:rsidP="00E03026">
            <w:r w:rsidRPr="00410B7B">
              <w:t>do 3,25</w:t>
            </w:r>
          </w:p>
        </w:tc>
        <w:tc>
          <w:tcPr>
            <w:tcW w:w="2152" w:type="dxa"/>
          </w:tcPr>
          <w:p w14:paraId="3855E15C" w14:textId="77777777" w:rsidR="00E03026" w:rsidRPr="00410B7B" w:rsidRDefault="00E03026" w:rsidP="00E03026">
            <w:r w:rsidRPr="00410B7B">
              <w:t xml:space="preserve">- dostateczny </w:t>
            </w:r>
          </w:p>
        </w:tc>
      </w:tr>
      <w:tr w:rsidR="00E03026" w:rsidRPr="00410B7B" w14:paraId="1840D556" w14:textId="77777777" w:rsidTr="00E03026">
        <w:trPr>
          <w:trHeight w:val="236"/>
        </w:trPr>
        <w:tc>
          <w:tcPr>
            <w:tcW w:w="1359" w:type="dxa"/>
          </w:tcPr>
          <w:p w14:paraId="6A699189" w14:textId="77777777" w:rsidR="00E03026" w:rsidRPr="00410B7B" w:rsidRDefault="00E03026" w:rsidP="00E03026">
            <w:r w:rsidRPr="00410B7B">
              <w:t xml:space="preserve">3,26 - 3,70 </w:t>
            </w:r>
          </w:p>
        </w:tc>
        <w:tc>
          <w:tcPr>
            <w:tcW w:w="2152" w:type="dxa"/>
          </w:tcPr>
          <w:p w14:paraId="6F01199F" w14:textId="77777777" w:rsidR="00E03026" w:rsidRPr="00410B7B" w:rsidRDefault="00E03026" w:rsidP="00E03026">
            <w:r w:rsidRPr="00410B7B">
              <w:t xml:space="preserve">- dostateczny plus </w:t>
            </w:r>
          </w:p>
        </w:tc>
      </w:tr>
      <w:tr w:rsidR="00E03026" w:rsidRPr="00410B7B" w14:paraId="2B341531" w14:textId="77777777" w:rsidTr="00E03026">
        <w:trPr>
          <w:trHeight w:val="236"/>
        </w:trPr>
        <w:tc>
          <w:tcPr>
            <w:tcW w:w="1359" w:type="dxa"/>
          </w:tcPr>
          <w:p w14:paraId="0A44FF5D" w14:textId="77777777" w:rsidR="00E03026" w:rsidRPr="00410B7B" w:rsidRDefault="00E03026" w:rsidP="00E03026">
            <w:r w:rsidRPr="00410B7B">
              <w:t>3,71 – 4,10</w:t>
            </w:r>
          </w:p>
        </w:tc>
        <w:tc>
          <w:tcPr>
            <w:tcW w:w="2152" w:type="dxa"/>
          </w:tcPr>
          <w:p w14:paraId="14055254" w14:textId="77777777" w:rsidR="00E03026" w:rsidRPr="00410B7B" w:rsidRDefault="00E03026" w:rsidP="00E03026">
            <w:r w:rsidRPr="00410B7B">
              <w:t xml:space="preserve">- dobry </w:t>
            </w:r>
          </w:p>
        </w:tc>
      </w:tr>
      <w:tr w:rsidR="00E03026" w:rsidRPr="00410B7B" w14:paraId="74EF12CD" w14:textId="77777777" w:rsidTr="00E03026">
        <w:trPr>
          <w:trHeight w:val="236"/>
        </w:trPr>
        <w:tc>
          <w:tcPr>
            <w:tcW w:w="1359" w:type="dxa"/>
          </w:tcPr>
          <w:p w14:paraId="081DC6E1" w14:textId="77777777" w:rsidR="00E03026" w:rsidRPr="00410B7B" w:rsidRDefault="00E03026" w:rsidP="00E03026">
            <w:r w:rsidRPr="00410B7B">
              <w:t>4,11 – 4,50</w:t>
            </w:r>
          </w:p>
        </w:tc>
        <w:tc>
          <w:tcPr>
            <w:tcW w:w="2152" w:type="dxa"/>
          </w:tcPr>
          <w:p w14:paraId="7963638D" w14:textId="77777777" w:rsidR="00E03026" w:rsidRPr="00410B7B" w:rsidRDefault="00E03026" w:rsidP="00E03026">
            <w:r w:rsidRPr="00410B7B">
              <w:t xml:space="preserve">- dobry plus </w:t>
            </w:r>
          </w:p>
        </w:tc>
      </w:tr>
      <w:tr w:rsidR="00E03026" w:rsidRPr="00410B7B" w14:paraId="43A26BE7" w14:textId="77777777" w:rsidTr="00E03026">
        <w:trPr>
          <w:trHeight w:val="264"/>
        </w:trPr>
        <w:tc>
          <w:tcPr>
            <w:tcW w:w="1359" w:type="dxa"/>
          </w:tcPr>
          <w:p w14:paraId="12B148F9" w14:textId="77777777" w:rsidR="00E03026" w:rsidRPr="00410B7B" w:rsidRDefault="00E03026" w:rsidP="00E03026">
            <w:r w:rsidRPr="00410B7B">
              <w:t>4,51 i więcej</w:t>
            </w:r>
          </w:p>
        </w:tc>
        <w:tc>
          <w:tcPr>
            <w:tcW w:w="2152" w:type="dxa"/>
          </w:tcPr>
          <w:p w14:paraId="36492DBB" w14:textId="77777777" w:rsidR="00E03026" w:rsidRPr="00410B7B" w:rsidRDefault="00E03026" w:rsidP="00E03026">
            <w:r w:rsidRPr="00410B7B">
              <w:t>- bardzo dobry</w:t>
            </w:r>
          </w:p>
          <w:p w14:paraId="306C3E65" w14:textId="77777777" w:rsidR="00E03026" w:rsidRPr="00410B7B" w:rsidRDefault="00E03026" w:rsidP="00E03026"/>
        </w:tc>
      </w:tr>
    </w:tbl>
    <w:p w14:paraId="49125422" w14:textId="77777777" w:rsidR="00E03026" w:rsidRDefault="00E03026" w:rsidP="0075145B">
      <w:pPr>
        <w:pStyle w:val="Akapitzlist"/>
        <w:numPr>
          <w:ilvl w:val="0"/>
          <w:numId w:val="27"/>
        </w:numPr>
        <w:jc w:val="both"/>
      </w:pPr>
      <w:r w:rsidRPr="00362D7B">
        <w:rPr>
          <w:lang w:eastAsia="pl-PL"/>
        </w:rPr>
        <w:t>Dyplomowa Komisja Egzaminacyjna</w:t>
      </w:r>
      <w:r w:rsidRPr="00362D7B">
        <w:t xml:space="preserve"> może w uzasadnionych przypadkach podwyższyć ocenę końcową</w:t>
      </w:r>
      <w:r w:rsidR="0088272D">
        <w:t xml:space="preserve"> na dyplomie </w:t>
      </w:r>
      <w:r w:rsidRPr="00362D7B">
        <w:t xml:space="preserve">o pół stopnia (najwyżej do wyniku bardzo dobry). Warunkiem podwyższenia oceny jest uzyskanie średniej ocen z toku studiów, co najmniej 4,0, bardzo dobrej oceny </w:t>
      </w:r>
      <w:r>
        <w:t>z części teoretycznej i praktycznej egzaminu</w:t>
      </w:r>
      <w:r w:rsidRPr="00362D7B">
        <w:t xml:space="preserve"> </w:t>
      </w:r>
      <w:r>
        <w:t xml:space="preserve">dyplomowego. </w:t>
      </w:r>
    </w:p>
    <w:p w14:paraId="5F3286AC" w14:textId="77777777" w:rsidR="00E03026" w:rsidRPr="00406637" w:rsidRDefault="00E03026" w:rsidP="00E03026">
      <w:pPr>
        <w:spacing w:after="0" w:line="240" w:lineRule="auto"/>
        <w:ind w:left="720"/>
        <w:jc w:val="both"/>
        <w:rPr>
          <w:rFonts w:cs="Times New Roman"/>
        </w:rPr>
      </w:pPr>
    </w:p>
    <w:p w14:paraId="30656B06" w14:textId="77777777" w:rsidR="00E03026" w:rsidRPr="00406637" w:rsidRDefault="00E03026" w:rsidP="0075145B">
      <w:pPr>
        <w:pStyle w:val="Tekstpodstawowywcity3"/>
        <w:numPr>
          <w:ilvl w:val="0"/>
          <w:numId w:val="27"/>
        </w:numPr>
        <w:suppressAutoHyphens w:val="0"/>
        <w:spacing w:after="0"/>
        <w:jc w:val="both"/>
        <w:rPr>
          <w:rFonts w:asciiTheme="minorHAnsi" w:hAnsiTheme="minorHAnsi"/>
          <w:sz w:val="22"/>
          <w:szCs w:val="22"/>
        </w:rPr>
      </w:pPr>
      <w:r w:rsidRPr="00406637">
        <w:rPr>
          <w:rFonts w:asciiTheme="minorHAnsi" w:hAnsiTheme="minorHAnsi"/>
          <w:sz w:val="22"/>
          <w:szCs w:val="22"/>
        </w:rPr>
        <w:t xml:space="preserve">Ostateczny wynik studiów podaje Przewodniczący Komisji </w:t>
      </w:r>
      <w:r w:rsidR="0089465E">
        <w:rPr>
          <w:rFonts w:asciiTheme="minorHAnsi" w:hAnsiTheme="minorHAnsi"/>
          <w:sz w:val="22"/>
          <w:szCs w:val="22"/>
        </w:rPr>
        <w:t xml:space="preserve">Egzaminacyjnej </w:t>
      </w:r>
      <w:r w:rsidRPr="00406637">
        <w:rPr>
          <w:rFonts w:asciiTheme="minorHAnsi" w:hAnsiTheme="minorHAnsi"/>
          <w:sz w:val="22"/>
          <w:szCs w:val="22"/>
        </w:rPr>
        <w:t>po podpisaniu przez Komisję protokołu egzaminacyjnego.</w:t>
      </w:r>
    </w:p>
    <w:p w14:paraId="3DC7864B" w14:textId="77777777" w:rsidR="00E03026" w:rsidRDefault="00E03026" w:rsidP="00406637">
      <w:pPr>
        <w:pStyle w:val="Akapitzlist"/>
        <w:spacing w:line="240" w:lineRule="auto"/>
        <w:jc w:val="both"/>
        <w:rPr>
          <w:rFonts w:cstheme="minorHAnsi"/>
        </w:rPr>
      </w:pPr>
    </w:p>
    <w:p w14:paraId="2A77BF2B" w14:textId="77777777" w:rsidR="00F57671" w:rsidRDefault="00F57671" w:rsidP="00406637">
      <w:pPr>
        <w:pStyle w:val="Akapitzlist"/>
        <w:spacing w:line="240" w:lineRule="auto"/>
        <w:jc w:val="both"/>
        <w:rPr>
          <w:rFonts w:cstheme="minorHAnsi"/>
        </w:rPr>
      </w:pPr>
    </w:p>
    <w:p w14:paraId="4EED98E1" w14:textId="77777777" w:rsidR="00F57671" w:rsidRPr="008704EF" w:rsidRDefault="0089465E" w:rsidP="00F57671">
      <w:pPr>
        <w:pStyle w:val="Nagwek1"/>
        <w:jc w:val="center"/>
        <w:rPr>
          <w:b/>
          <w:color w:val="000000" w:themeColor="text1"/>
        </w:rPr>
      </w:pPr>
      <w:bookmarkStart w:id="41" w:name="_Toc14079912"/>
      <w:r>
        <w:rPr>
          <w:b/>
          <w:color w:val="000000" w:themeColor="text1"/>
        </w:rPr>
        <w:t xml:space="preserve">ROZDZIAŁ </w:t>
      </w:r>
      <w:r w:rsidR="00F57671">
        <w:rPr>
          <w:b/>
          <w:color w:val="000000" w:themeColor="text1"/>
        </w:rPr>
        <w:t>V</w:t>
      </w:r>
      <w:bookmarkEnd w:id="41"/>
    </w:p>
    <w:p w14:paraId="0C0EDBCA" w14:textId="77777777" w:rsidR="00F57671" w:rsidRDefault="00F57671" w:rsidP="00F57671">
      <w:pPr>
        <w:pStyle w:val="Nagwek2"/>
        <w:jc w:val="center"/>
        <w:rPr>
          <w:b/>
          <w:color w:val="000000" w:themeColor="text1"/>
        </w:rPr>
      </w:pPr>
      <w:bookmarkStart w:id="42" w:name="_Toc14079913"/>
      <w:r>
        <w:rPr>
          <w:b/>
          <w:color w:val="000000" w:themeColor="text1"/>
        </w:rPr>
        <w:t>Postanowienia końcowe</w:t>
      </w:r>
      <w:bookmarkEnd w:id="42"/>
    </w:p>
    <w:p w14:paraId="31128503" w14:textId="77777777" w:rsidR="00F57671" w:rsidRPr="00F57671" w:rsidRDefault="00F57671" w:rsidP="00F57671"/>
    <w:p w14:paraId="2E859982" w14:textId="77777777" w:rsidR="00F57671" w:rsidRPr="00F57671" w:rsidRDefault="00F57671" w:rsidP="0075145B">
      <w:pPr>
        <w:pStyle w:val="Akapitzlist"/>
        <w:numPr>
          <w:ilvl w:val="0"/>
          <w:numId w:val="31"/>
        </w:numPr>
        <w:spacing w:line="276" w:lineRule="auto"/>
        <w:jc w:val="both"/>
        <w:rPr>
          <w:rFonts w:cs="Times New Roman"/>
        </w:rPr>
      </w:pPr>
      <w:r w:rsidRPr="00F57671">
        <w:rPr>
          <w:rFonts w:cs="Times New Roman"/>
        </w:rPr>
        <w:lastRenderedPageBreak/>
        <w:t xml:space="preserve">Regulamin </w:t>
      </w:r>
      <w:r>
        <w:rPr>
          <w:rFonts w:cs="Times New Roman"/>
        </w:rPr>
        <w:t xml:space="preserve">organizacji </w:t>
      </w:r>
      <w:r w:rsidRPr="00F57671">
        <w:rPr>
          <w:rFonts w:cs="Times New Roman"/>
        </w:rPr>
        <w:t xml:space="preserve">procesu dyplomowania wchodzi w życiem z początkiem roku akademickiego </w:t>
      </w:r>
      <w:r w:rsidR="00470F56">
        <w:rPr>
          <w:rFonts w:cs="Times New Roman"/>
        </w:rPr>
        <w:t>2022/2023</w:t>
      </w:r>
      <w:r w:rsidRPr="00F57671">
        <w:rPr>
          <w:rFonts w:cs="Times New Roman"/>
        </w:rPr>
        <w:t>.</w:t>
      </w:r>
    </w:p>
    <w:p w14:paraId="565EECC3" w14:textId="77777777" w:rsidR="00F57671" w:rsidRPr="00F57671" w:rsidRDefault="00F57671" w:rsidP="00F57671">
      <w:pPr>
        <w:pStyle w:val="Akapitzlist"/>
        <w:spacing w:line="276" w:lineRule="auto"/>
        <w:ind w:left="1211"/>
        <w:jc w:val="both"/>
        <w:rPr>
          <w:rFonts w:cs="Times New Roman"/>
        </w:rPr>
      </w:pPr>
    </w:p>
    <w:p w14:paraId="12ADDB32" w14:textId="77777777" w:rsidR="00F57671" w:rsidRPr="00F57671" w:rsidRDefault="00F57671" w:rsidP="0075145B">
      <w:pPr>
        <w:pStyle w:val="Akapitzlist"/>
        <w:numPr>
          <w:ilvl w:val="0"/>
          <w:numId w:val="31"/>
        </w:numPr>
        <w:spacing w:line="276" w:lineRule="auto"/>
        <w:jc w:val="both"/>
        <w:rPr>
          <w:rFonts w:cs="Times New Roman"/>
        </w:rPr>
      </w:pPr>
      <w:r w:rsidRPr="00F57671">
        <w:rPr>
          <w:rFonts w:cs="Times New Roman"/>
        </w:rPr>
        <w:t xml:space="preserve">W sprawach nieuregulowanych niniejszym regulaminem obowiązują przepisy Regulaminu studiów uchwalonego przez Senat Wyższej Szkoły </w:t>
      </w:r>
      <w:r w:rsidRPr="00F57671">
        <w:rPr>
          <w:rFonts w:eastAsia="Calibri" w:cs="Times New Roman"/>
        </w:rPr>
        <w:t>Inżynierii i Zdrowia w Wa</w:t>
      </w:r>
      <w:r>
        <w:rPr>
          <w:rFonts w:eastAsia="Calibri" w:cs="Times New Roman"/>
        </w:rPr>
        <w:t>rszawie na posiedzen</w:t>
      </w:r>
      <w:r w:rsidR="00B44F12">
        <w:rPr>
          <w:rFonts w:eastAsia="Calibri" w:cs="Times New Roman"/>
        </w:rPr>
        <w:t xml:space="preserve">iu w dniu </w:t>
      </w:r>
      <w:r w:rsidR="00470F56">
        <w:rPr>
          <w:rFonts w:eastAsia="Calibri" w:cs="Times New Roman"/>
        </w:rPr>
        <w:t>29 lipca 2022</w:t>
      </w:r>
      <w:r w:rsidRPr="00F57671">
        <w:rPr>
          <w:rFonts w:eastAsia="Calibri" w:cs="Times New Roman"/>
        </w:rPr>
        <w:t xml:space="preserve"> r. </w:t>
      </w:r>
    </w:p>
    <w:p w14:paraId="32BEC549" w14:textId="77777777" w:rsidR="00F57671" w:rsidRPr="00F57671" w:rsidRDefault="00F57671" w:rsidP="00F57671">
      <w:pPr>
        <w:pStyle w:val="Akapitzlist"/>
        <w:spacing w:line="276" w:lineRule="auto"/>
        <w:ind w:left="1211"/>
        <w:jc w:val="both"/>
        <w:rPr>
          <w:rFonts w:cs="Times New Roman"/>
        </w:rPr>
      </w:pPr>
    </w:p>
    <w:p w14:paraId="5BA35D3B" w14:textId="77777777" w:rsidR="00F57671" w:rsidRPr="00F57671" w:rsidRDefault="00F57671" w:rsidP="0075145B">
      <w:pPr>
        <w:pStyle w:val="Akapitzlist"/>
        <w:numPr>
          <w:ilvl w:val="0"/>
          <w:numId w:val="3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Tracą moc dotychczasowe Regulaminy procesu dyplomowania Wyższej Szkoły Inżynierii </w:t>
      </w:r>
      <w:r w:rsidR="00AF4A95">
        <w:rPr>
          <w:rFonts w:cs="Times New Roman"/>
        </w:rPr>
        <w:br/>
      </w:r>
      <w:r>
        <w:rPr>
          <w:rFonts w:cs="Times New Roman"/>
        </w:rPr>
        <w:t>i Zdrowia w Warszawie, odpowiednio dla studiów I i II stopnia</w:t>
      </w:r>
      <w:r w:rsidRPr="00F57671">
        <w:rPr>
          <w:rFonts w:cs="Times New Roman"/>
        </w:rPr>
        <w:t>.</w:t>
      </w:r>
    </w:p>
    <w:p w14:paraId="253C86DD" w14:textId="77777777" w:rsidR="002765CA" w:rsidRDefault="002765CA" w:rsidP="00F57671"/>
    <w:p w14:paraId="1E0E8B61" w14:textId="77777777" w:rsidR="001C2AC7" w:rsidRPr="00F57671" w:rsidRDefault="001C2AC7" w:rsidP="00F57671"/>
    <w:p w14:paraId="2F05B978" w14:textId="77777777" w:rsidR="002765CA" w:rsidRDefault="002765CA" w:rsidP="002765CA">
      <w:pPr>
        <w:pStyle w:val="Nagwek2"/>
        <w:jc w:val="center"/>
        <w:rPr>
          <w:b/>
          <w:color w:val="000000" w:themeColor="text1"/>
        </w:rPr>
      </w:pPr>
      <w:bookmarkStart w:id="43" w:name="_Toc14079914"/>
      <w:r>
        <w:rPr>
          <w:b/>
          <w:color w:val="000000" w:themeColor="text1"/>
        </w:rPr>
        <w:t>Załączniki do Regulaminu organizacji procesu dyplomowania</w:t>
      </w:r>
      <w:bookmarkEnd w:id="43"/>
    </w:p>
    <w:p w14:paraId="09A8F109" w14:textId="77777777" w:rsidR="002765CA" w:rsidRDefault="002765CA" w:rsidP="002765CA">
      <w:pPr>
        <w:spacing w:line="360" w:lineRule="auto"/>
        <w:jc w:val="both"/>
        <w:rPr>
          <w:rFonts w:ascii="FuturaPl Light" w:hAnsi="FuturaPl Light" w:cs="Arial"/>
          <w:b/>
          <w:sz w:val="24"/>
          <w:szCs w:val="24"/>
        </w:rPr>
      </w:pPr>
    </w:p>
    <w:p w14:paraId="3133A1D7" w14:textId="77777777" w:rsidR="002765CA" w:rsidRPr="002765CA" w:rsidRDefault="002765CA" w:rsidP="002765CA">
      <w:pPr>
        <w:spacing w:line="360" w:lineRule="auto"/>
        <w:jc w:val="both"/>
        <w:rPr>
          <w:rFonts w:cs="Arial"/>
        </w:rPr>
      </w:pPr>
      <w:r w:rsidRPr="002765CA">
        <w:rPr>
          <w:rFonts w:cs="Arial"/>
          <w:b/>
        </w:rPr>
        <w:t xml:space="preserve">Załącznik nr 1 </w:t>
      </w:r>
      <w:r w:rsidRPr="002765CA">
        <w:rPr>
          <w:rFonts w:cs="Arial"/>
        </w:rPr>
        <w:t>Wymogi i z</w:t>
      </w:r>
      <w:r>
        <w:rPr>
          <w:rFonts w:cs="Arial"/>
        </w:rPr>
        <w:t>asady pisania prac dyplomowych;</w:t>
      </w:r>
    </w:p>
    <w:p w14:paraId="24D47818" w14:textId="77777777" w:rsidR="002765CA" w:rsidRDefault="002765CA" w:rsidP="002765CA">
      <w:pPr>
        <w:spacing w:line="360" w:lineRule="auto"/>
        <w:rPr>
          <w:rFonts w:cs="Arial"/>
        </w:rPr>
      </w:pPr>
      <w:r w:rsidRPr="002765CA">
        <w:rPr>
          <w:rFonts w:cs="Arial"/>
          <w:b/>
        </w:rPr>
        <w:t xml:space="preserve">Załącznik nr 2 </w:t>
      </w:r>
      <w:r w:rsidRPr="002765CA">
        <w:rPr>
          <w:rFonts w:cs="Arial"/>
        </w:rPr>
        <w:t xml:space="preserve">Wzór strony tytułowej; </w:t>
      </w:r>
    </w:p>
    <w:p w14:paraId="060FF309" w14:textId="77777777" w:rsidR="00FD25B2" w:rsidRPr="002765CA" w:rsidRDefault="00FD25B2" w:rsidP="00AF4A95">
      <w:pPr>
        <w:spacing w:line="360" w:lineRule="auto"/>
        <w:jc w:val="both"/>
        <w:rPr>
          <w:rFonts w:cs="Arial"/>
        </w:rPr>
      </w:pPr>
      <w:r w:rsidRPr="002765CA">
        <w:rPr>
          <w:rFonts w:cs="Arial"/>
          <w:b/>
        </w:rPr>
        <w:t>Załącznik nr 2</w:t>
      </w:r>
      <w:r>
        <w:rPr>
          <w:rFonts w:cs="Arial"/>
          <w:b/>
        </w:rPr>
        <w:t>a</w:t>
      </w:r>
      <w:r w:rsidRPr="002765CA">
        <w:rPr>
          <w:rFonts w:cs="Arial"/>
          <w:b/>
        </w:rPr>
        <w:t xml:space="preserve"> </w:t>
      </w:r>
      <w:r>
        <w:rPr>
          <w:rFonts w:cs="Arial"/>
        </w:rPr>
        <w:t>Wzór strony tytuł</w:t>
      </w:r>
      <w:r w:rsidR="00AF4A95">
        <w:rPr>
          <w:rFonts w:cs="Arial"/>
        </w:rPr>
        <w:t>owej – praca dyplomowa opracow</w:t>
      </w:r>
      <w:r>
        <w:rPr>
          <w:rFonts w:cs="Arial"/>
        </w:rPr>
        <w:t xml:space="preserve">ana przy współpracy </w:t>
      </w:r>
      <w:r w:rsidR="00AF4A95">
        <w:rPr>
          <w:rFonts w:cs="Arial"/>
        </w:rPr>
        <w:br/>
      </w:r>
      <w:r>
        <w:rPr>
          <w:rFonts w:cs="Arial"/>
        </w:rPr>
        <w:t>z przedstawicielem środowiska społeczno-gospodarczego;</w:t>
      </w:r>
    </w:p>
    <w:p w14:paraId="2CEB4A3B" w14:textId="77777777" w:rsidR="002765CA" w:rsidRPr="002765CA" w:rsidRDefault="002765CA" w:rsidP="002765CA">
      <w:pPr>
        <w:spacing w:line="360" w:lineRule="auto"/>
        <w:rPr>
          <w:rFonts w:cs="Arial"/>
        </w:rPr>
      </w:pPr>
      <w:r w:rsidRPr="002765CA">
        <w:rPr>
          <w:rFonts w:cs="Arial"/>
          <w:b/>
        </w:rPr>
        <w:t>Załącznik nr 3</w:t>
      </w:r>
      <w:r w:rsidRPr="002765CA">
        <w:rPr>
          <w:rFonts w:cs="Arial"/>
        </w:rPr>
        <w:t xml:space="preserve"> Wzór spisu treści;</w:t>
      </w:r>
    </w:p>
    <w:p w14:paraId="598B887B" w14:textId="77777777" w:rsidR="002765CA" w:rsidRPr="002765CA" w:rsidRDefault="002765CA" w:rsidP="002765CA">
      <w:pPr>
        <w:spacing w:line="360" w:lineRule="auto"/>
        <w:rPr>
          <w:rFonts w:cs="Arial"/>
        </w:rPr>
      </w:pPr>
      <w:r w:rsidRPr="002765CA">
        <w:rPr>
          <w:rFonts w:cs="Arial"/>
          <w:b/>
        </w:rPr>
        <w:t xml:space="preserve">Załącznik nr 4 </w:t>
      </w:r>
      <w:r w:rsidRPr="002765CA">
        <w:rPr>
          <w:rFonts w:cs="Arial"/>
        </w:rPr>
        <w:t>Wzór streszczenia;</w:t>
      </w:r>
    </w:p>
    <w:p w14:paraId="58FFC8B9" w14:textId="77777777" w:rsidR="002765CA" w:rsidRPr="002765CA" w:rsidRDefault="002765CA" w:rsidP="002765CA">
      <w:pPr>
        <w:spacing w:line="360" w:lineRule="auto"/>
        <w:rPr>
          <w:rFonts w:cs="Arial"/>
        </w:rPr>
      </w:pPr>
      <w:r w:rsidRPr="002765CA">
        <w:rPr>
          <w:rFonts w:cs="Arial"/>
          <w:b/>
        </w:rPr>
        <w:t xml:space="preserve">Załącznik nr 5 </w:t>
      </w:r>
      <w:r w:rsidRPr="002765CA">
        <w:rPr>
          <w:rFonts w:cs="Arial"/>
        </w:rPr>
        <w:t>Wzór przedostatniej strony;</w:t>
      </w:r>
    </w:p>
    <w:p w14:paraId="67C44C94" w14:textId="77777777" w:rsidR="002765CA" w:rsidRPr="002765CA" w:rsidRDefault="002765CA" w:rsidP="002765CA">
      <w:pPr>
        <w:spacing w:line="360" w:lineRule="auto"/>
        <w:rPr>
          <w:rFonts w:cs="Arial"/>
        </w:rPr>
      </w:pPr>
      <w:r w:rsidRPr="002765CA">
        <w:rPr>
          <w:rFonts w:cs="Arial"/>
          <w:b/>
        </w:rPr>
        <w:t xml:space="preserve">Załącznik nr 6 </w:t>
      </w:r>
      <w:r w:rsidRPr="002765CA">
        <w:rPr>
          <w:rFonts w:cs="Arial"/>
        </w:rPr>
        <w:t>Wzór ostatniej strony;</w:t>
      </w:r>
    </w:p>
    <w:p w14:paraId="70BAAEC4" w14:textId="77777777" w:rsidR="002765CA" w:rsidRPr="002765CA" w:rsidRDefault="002765CA" w:rsidP="002765CA">
      <w:pPr>
        <w:spacing w:line="360" w:lineRule="auto"/>
        <w:rPr>
          <w:rFonts w:cs="Arial"/>
        </w:rPr>
      </w:pPr>
      <w:r w:rsidRPr="002765CA">
        <w:rPr>
          <w:rFonts w:cs="Arial"/>
          <w:b/>
        </w:rPr>
        <w:t xml:space="preserve">Załącznik nr 7 </w:t>
      </w:r>
      <w:r w:rsidRPr="002765CA">
        <w:rPr>
          <w:rFonts w:cs="Arial"/>
        </w:rPr>
        <w:t>Wzór opisu koperty i płyty cd;</w:t>
      </w:r>
    </w:p>
    <w:p w14:paraId="44CF8FB6" w14:textId="77777777" w:rsidR="002765CA" w:rsidRPr="002765CA" w:rsidRDefault="002765CA" w:rsidP="002765CA">
      <w:pPr>
        <w:spacing w:line="360" w:lineRule="auto"/>
        <w:rPr>
          <w:rFonts w:cs="Arial"/>
        </w:rPr>
      </w:pPr>
      <w:r w:rsidRPr="002765CA">
        <w:rPr>
          <w:rFonts w:cs="Arial"/>
          <w:b/>
        </w:rPr>
        <w:t xml:space="preserve">Załącznik nr 8 </w:t>
      </w:r>
      <w:r w:rsidRPr="002765CA">
        <w:rPr>
          <w:rFonts w:cs="Arial"/>
        </w:rPr>
        <w:t>Karta obiegowa;</w:t>
      </w:r>
    </w:p>
    <w:p w14:paraId="69C9125B" w14:textId="77777777" w:rsidR="002765CA" w:rsidRPr="002765CA" w:rsidRDefault="002765CA" w:rsidP="002765CA">
      <w:pPr>
        <w:spacing w:line="360" w:lineRule="auto"/>
        <w:rPr>
          <w:rFonts w:cs="Arial"/>
        </w:rPr>
      </w:pPr>
      <w:r w:rsidRPr="002765CA">
        <w:rPr>
          <w:rFonts w:cs="Arial"/>
          <w:b/>
        </w:rPr>
        <w:t>Załącznik nr 9</w:t>
      </w:r>
      <w:r w:rsidRPr="002765CA">
        <w:rPr>
          <w:rFonts w:cs="Arial"/>
        </w:rPr>
        <w:t xml:space="preserve"> Dodatkowe informacje do suplementu;</w:t>
      </w:r>
    </w:p>
    <w:p w14:paraId="61D213B5" w14:textId="77777777" w:rsidR="002765CA" w:rsidRPr="002765CA" w:rsidRDefault="002765CA" w:rsidP="002765CA">
      <w:pPr>
        <w:spacing w:line="360" w:lineRule="auto"/>
        <w:rPr>
          <w:rFonts w:cs="Arial"/>
        </w:rPr>
      </w:pPr>
      <w:r w:rsidRPr="002765CA">
        <w:rPr>
          <w:rFonts w:cs="Arial"/>
          <w:b/>
        </w:rPr>
        <w:t xml:space="preserve">Załącznik nr 10 </w:t>
      </w:r>
      <w:r w:rsidRPr="002765CA">
        <w:rPr>
          <w:rFonts w:cs="Arial"/>
        </w:rPr>
        <w:t>Wniosek o wydanie odpisu dyplomu i suplementu w języku angielskim.</w:t>
      </w:r>
    </w:p>
    <w:p w14:paraId="534B011C" w14:textId="77777777" w:rsidR="00F57671" w:rsidRPr="005B573E" w:rsidRDefault="00F57671" w:rsidP="00406637">
      <w:pPr>
        <w:pStyle w:val="Akapitzlist"/>
        <w:spacing w:line="240" w:lineRule="auto"/>
        <w:jc w:val="both"/>
        <w:rPr>
          <w:rFonts w:cstheme="minorHAnsi"/>
        </w:rPr>
      </w:pPr>
    </w:p>
    <w:sectPr w:rsidR="00F57671" w:rsidRPr="005B57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CD673" w14:textId="77777777" w:rsidR="00AB6999" w:rsidRDefault="00AB6999" w:rsidP="002C5391">
      <w:pPr>
        <w:spacing w:after="0" w:line="240" w:lineRule="auto"/>
      </w:pPr>
      <w:r>
        <w:separator/>
      </w:r>
    </w:p>
  </w:endnote>
  <w:endnote w:type="continuationSeparator" w:id="0">
    <w:p w14:paraId="207BCEFF" w14:textId="77777777" w:rsidR="00AB6999" w:rsidRDefault="00AB6999" w:rsidP="002C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uturaPl Light">
    <w:panose1 w:val="02000300000000000000"/>
    <w:charset w:val="EE"/>
    <w:family w:val="auto"/>
    <w:pitch w:val="variable"/>
    <w:sig w:usb0="800000A7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394112"/>
      <w:docPartObj>
        <w:docPartGallery w:val="Page Numbers (Bottom of Page)"/>
        <w:docPartUnique/>
      </w:docPartObj>
    </w:sdtPr>
    <w:sdtEndPr/>
    <w:sdtContent>
      <w:p w14:paraId="3E866F53" w14:textId="77777777" w:rsidR="00596061" w:rsidRPr="002C5391" w:rsidRDefault="00596061" w:rsidP="00596061">
        <w:pPr>
          <w:rPr>
            <w:rFonts w:ascii="Arial" w:hAnsi="Arial" w:cs="Arial"/>
            <w:sz w:val="12"/>
            <w:szCs w:val="12"/>
          </w:rPr>
        </w:pPr>
      </w:p>
      <w:p w14:paraId="4669993F" w14:textId="476D55DE" w:rsidR="00596061" w:rsidRDefault="00E030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6D1">
          <w:rPr>
            <w:noProof/>
          </w:rPr>
          <w:t>16</w:t>
        </w:r>
        <w:r>
          <w:fldChar w:fldCharType="end"/>
        </w:r>
      </w:p>
      <w:p w14:paraId="5C28D469" w14:textId="77777777" w:rsidR="00E03026" w:rsidRDefault="00AB6999">
        <w:pPr>
          <w:pStyle w:val="Stopka"/>
          <w:jc w:val="center"/>
        </w:pPr>
      </w:p>
    </w:sdtContent>
  </w:sdt>
  <w:p w14:paraId="2569A7C6" w14:textId="77777777" w:rsidR="00E03026" w:rsidRPr="002C5391" w:rsidRDefault="00E03026" w:rsidP="002C5391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25B42" w14:textId="77777777" w:rsidR="00AB6999" w:rsidRDefault="00AB6999" w:rsidP="002C5391">
      <w:pPr>
        <w:spacing w:after="0" w:line="240" w:lineRule="auto"/>
      </w:pPr>
      <w:r>
        <w:separator/>
      </w:r>
    </w:p>
  </w:footnote>
  <w:footnote w:type="continuationSeparator" w:id="0">
    <w:p w14:paraId="7BA3DF43" w14:textId="77777777" w:rsidR="00AB6999" w:rsidRDefault="00AB6999" w:rsidP="002C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EC930" w14:textId="77777777" w:rsidR="00E03026" w:rsidRPr="00CF08D0" w:rsidRDefault="00E03026" w:rsidP="002C5391">
    <w:pPr>
      <w:jc w:val="right"/>
      <w:rPr>
        <w:rFonts w:ascii="Arial" w:hAnsi="Arial" w:cs="Arial"/>
        <w:i/>
        <w:color w:val="000000"/>
        <w:sz w:val="12"/>
      </w:rPr>
    </w:pPr>
    <w:r>
      <w:rPr>
        <w:rFonts w:ascii="Arial" w:hAnsi="Arial" w:cs="Arial"/>
        <w:i/>
        <w:color w:val="000000"/>
        <w:sz w:val="12"/>
      </w:rPr>
      <w:t>Regulamin organizacji procesu dyplomowania</w:t>
    </w:r>
    <w:r>
      <w:rPr>
        <w:rFonts w:ascii="Arial" w:hAnsi="Arial" w:cs="Arial"/>
        <w:i/>
        <w:color w:val="000000"/>
        <w:sz w:val="12"/>
      </w:rPr>
      <w:br/>
    </w:r>
    <w:r w:rsidRPr="00CF08D0">
      <w:rPr>
        <w:rFonts w:ascii="Arial" w:hAnsi="Arial" w:cs="Arial"/>
        <w:i/>
        <w:color w:val="000000"/>
        <w:sz w:val="12"/>
      </w:rPr>
      <w:t xml:space="preserve">Wyższej Szkoły </w:t>
    </w:r>
    <w:r>
      <w:rPr>
        <w:rFonts w:ascii="Arial" w:hAnsi="Arial" w:cs="Arial"/>
        <w:i/>
        <w:color w:val="000000"/>
        <w:sz w:val="12"/>
      </w:rPr>
      <w:t xml:space="preserve">Inżynierii i Zdrowia </w:t>
    </w:r>
    <w:r w:rsidRPr="00CF08D0">
      <w:rPr>
        <w:rFonts w:ascii="Arial" w:hAnsi="Arial" w:cs="Arial"/>
        <w:i/>
        <w:color w:val="000000"/>
        <w:sz w:val="12"/>
      </w:rPr>
      <w:t xml:space="preserve"> w Warszawie</w:t>
    </w:r>
    <w:r>
      <w:rPr>
        <w:rFonts w:ascii="Arial" w:hAnsi="Arial" w:cs="Arial"/>
        <w:i/>
        <w:color w:val="000000"/>
        <w:sz w:val="12"/>
      </w:rPr>
      <w:br/>
      <w:t>obo</w:t>
    </w:r>
    <w:r w:rsidR="00470F56">
      <w:rPr>
        <w:rFonts w:ascii="Arial" w:hAnsi="Arial" w:cs="Arial"/>
        <w:i/>
        <w:color w:val="000000"/>
        <w:sz w:val="12"/>
      </w:rPr>
      <w:t>wiązujący od 1 października 2022</w:t>
    </w:r>
    <w:r>
      <w:rPr>
        <w:rFonts w:ascii="Arial" w:hAnsi="Arial" w:cs="Arial"/>
        <w:i/>
        <w:color w:val="000000"/>
        <w:sz w:val="12"/>
      </w:rPr>
      <w:t xml:space="preserve"> r. </w:t>
    </w:r>
  </w:p>
  <w:p w14:paraId="5E5911D9" w14:textId="77777777" w:rsidR="00E03026" w:rsidRDefault="00E03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A17"/>
    <w:multiLevelType w:val="hybridMultilevel"/>
    <w:tmpl w:val="2A6E25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5283"/>
    <w:multiLevelType w:val="hybridMultilevel"/>
    <w:tmpl w:val="7A4E5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205"/>
    <w:multiLevelType w:val="hybridMultilevel"/>
    <w:tmpl w:val="2612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6843"/>
    <w:multiLevelType w:val="multilevel"/>
    <w:tmpl w:val="E2A45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8E431D6"/>
    <w:multiLevelType w:val="hybridMultilevel"/>
    <w:tmpl w:val="12FA7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1EB4"/>
    <w:multiLevelType w:val="hybridMultilevel"/>
    <w:tmpl w:val="7BCCD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790233"/>
    <w:multiLevelType w:val="hybridMultilevel"/>
    <w:tmpl w:val="2586D61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2A2064"/>
    <w:multiLevelType w:val="hybridMultilevel"/>
    <w:tmpl w:val="28B03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FAA"/>
    <w:multiLevelType w:val="hybridMultilevel"/>
    <w:tmpl w:val="1D44FABA"/>
    <w:lvl w:ilvl="0" w:tplc="4ED80F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1AB6698B"/>
    <w:multiLevelType w:val="hybridMultilevel"/>
    <w:tmpl w:val="AE9C34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4F238F"/>
    <w:multiLevelType w:val="hybridMultilevel"/>
    <w:tmpl w:val="E5AEC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B2A4B"/>
    <w:multiLevelType w:val="hybridMultilevel"/>
    <w:tmpl w:val="2612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47D7B"/>
    <w:multiLevelType w:val="hybridMultilevel"/>
    <w:tmpl w:val="4C5E0ED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07E3600"/>
    <w:multiLevelType w:val="hybridMultilevel"/>
    <w:tmpl w:val="282A4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D62F4"/>
    <w:multiLevelType w:val="hybridMultilevel"/>
    <w:tmpl w:val="ECDE8E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7E0409"/>
    <w:multiLevelType w:val="hybridMultilevel"/>
    <w:tmpl w:val="00447DF0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 w15:restartNumberingAfterBreak="0">
    <w:nsid w:val="218118F8"/>
    <w:multiLevelType w:val="hybridMultilevel"/>
    <w:tmpl w:val="A62EB8B2"/>
    <w:lvl w:ilvl="0" w:tplc="1C1EF3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77A2E"/>
    <w:multiLevelType w:val="hybridMultilevel"/>
    <w:tmpl w:val="0778C1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D02C54"/>
    <w:multiLevelType w:val="hybridMultilevel"/>
    <w:tmpl w:val="6AD4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A07BC"/>
    <w:multiLevelType w:val="hybridMultilevel"/>
    <w:tmpl w:val="F07C5F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726B13"/>
    <w:multiLevelType w:val="hybridMultilevel"/>
    <w:tmpl w:val="05DC3B3A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1" w15:restartNumberingAfterBreak="0">
    <w:nsid w:val="4EBA71DC"/>
    <w:multiLevelType w:val="hybridMultilevel"/>
    <w:tmpl w:val="CD6C39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17474E"/>
    <w:multiLevelType w:val="hybridMultilevel"/>
    <w:tmpl w:val="991A2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A4660"/>
    <w:multiLevelType w:val="hybridMultilevel"/>
    <w:tmpl w:val="3E1288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B16FB2"/>
    <w:multiLevelType w:val="hybridMultilevel"/>
    <w:tmpl w:val="8A62332A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5" w15:restartNumberingAfterBreak="0">
    <w:nsid w:val="54E17177"/>
    <w:multiLevelType w:val="hybridMultilevel"/>
    <w:tmpl w:val="7BCCD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1A086E"/>
    <w:multiLevelType w:val="hybridMultilevel"/>
    <w:tmpl w:val="400C9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73041"/>
    <w:multiLevelType w:val="hybridMultilevel"/>
    <w:tmpl w:val="F092C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377633"/>
    <w:multiLevelType w:val="hybridMultilevel"/>
    <w:tmpl w:val="8234941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67127025"/>
    <w:multiLevelType w:val="hybridMultilevel"/>
    <w:tmpl w:val="ECDE8E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9703C6"/>
    <w:multiLevelType w:val="hybridMultilevel"/>
    <w:tmpl w:val="D8ACDC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C71279"/>
    <w:multiLevelType w:val="hybridMultilevel"/>
    <w:tmpl w:val="AE220244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77165CAC"/>
    <w:multiLevelType w:val="hybridMultilevel"/>
    <w:tmpl w:val="FD10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D6807"/>
    <w:multiLevelType w:val="hybridMultilevel"/>
    <w:tmpl w:val="FD10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34C7F"/>
    <w:multiLevelType w:val="hybridMultilevel"/>
    <w:tmpl w:val="AF6415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7B68BB"/>
    <w:multiLevelType w:val="hybridMultilevel"/>
    <w:tmpl w:val="389C44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4"/>
  </w:num>
  <w:num w:numId="3">
    <w:abstractNumId w:val="2"/>
  </w:num>
  <w:num w:numId="4">
    <w:abstractNumId w:val="32"/>
  </w:num>
  <w:num w:numId="5">
    <w:abstractNumId w:val="33"/>
  </w:num>
  <w:num w:numId="6">
    <w:abstractNumId w:val="3"/>
  </w:num>
  <w:num w:numId="7">
    <w:abstractNumId w:val="23"/>
  </w:num>
  <w:num w:numId="8">
    <w:abstractNumId w:val="21"/>
  </w:num>
  <w:num w:numId="9">
    <w:abstractNumId w:val="28"/>
  </w:num>
  <w:num w:numId="10">
    <w:abstractNumId w:val="13"/>
  </w:num>
  <w:num w:numId="11">
    <w:abstractNumId w:val="5"/>
  </w:num>
  <w:num w:numId="12">
    <w:abstractNumId w:val="19"/>
  </w:num>
  <w:num w:numId="13">
    <w:abstractNumId w:val="0"/>
  </w:num>
  <w:num w:numId="14">
    <w:abstractNumId w:val="25"/>
  </w:num>
  <w:num w:numId="15">
    <w:abstractNumId w:val="34"/>
  </w:num>
  <w:num w:numId="16">
    <w:abstractNumId w:val="31"/>
  </w:num>
  <w:num w:numId="17">
    <w:abstractNumId w:val="4"/>
  </w:num>
  <w:num w:numId="18">
    <w:abstractNumId w:val="27"/>
  </w:num>
  <w:num w:numId="19">
    <w:abstractNumId w:val="26"/>
  </w:num>
  <w:num w:numId="20">
    <w:abstractNumId w:val="1"/>
  </w:num>
  <w:num w:numId="21">
    <w:abstractNumId w:val="30"/>
  </w:num>
  <w:num w:numId="22">
    <w:abstractNumId w:val="7"/>
  </w:num>
  <w:num w:numId="23">
    <w:abstractNumId w:val="16"/>
  </w:num>
  <w:num w:numId="24">
    <w:abstractNumId w:val="6"/>
  </w:num>
  <w:num w:numId="25">
    <w:abstractNumId w:val="18"/>
  </w:num>
  <w:num w:numId="26">
    <w:abstractNumId w:val="22"/>
  </w:num>
  <w:num w:numId="27">
    <w:abstractNumId w:val="10"/>
  </w:num>
  <w:num w:numId="28">
    <w:abstractNumId w:val="35"/>
  </w:num>
  <w:num w:numId="29">
    <w:abstractNumId w:val="12"/>
  </w:num>
  <w:num w:numId="30">
    <w:abstractNumId w:val="9"/>
  </w:num>
  <w:num w:numId="31">
    <w:abstractNumId w:val="8"/>
  </w:num>
  <w:num w:numId="32">
    <w:abstractNumId w:val="17"/>
  </w:num>
  <w:num w:numId="33">
    <w:abstractNumId w:val="14"/>
  </w:num>
  <w:num w:numId="34">
    <w:abstractNumId w:val="29"/>
  </w:num>
  <w:num w:numId="35">
    <w:abstractNumId w:val="15"/>
  </w:num>
  <w:num w:numId="3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91"/>
    <w:rsid w:val="000102BB"/>
    <w:rsid w:val="000169A7"/>
    <w:rsid w:val="00022030"/>
    <w:rsid w:val="00023FEE"/>
    <w:rsid w:val="00025A29"/>
    <w:rsid w:val="0003396D"/>
    <w:rsid w:val="00035631"/>
    <w:rsid w:val="000415D0"/>
    <w:rsid w:val="00074FC7"/>
    <w:rsid w:val="0008779C"/>
    <w:rsid w:val="000928E3"/>
    <w:rsid w:val="000A02AC"/>
    <w:rsid w:val="000A57E0"/>
    <w:rsid w:val="000B689E"/>
    <w:rsid w:val="000C1BB0"/>
    <w:rsid w:val="000C3A39"/>
    <w:rsid w:val="000D10DE"/>
    <w:rsid w:val="000D47B8"/>
    <w:rsid w:val="000F1475"/>
    <w:rsid w:val="000F63DC"/>
    <w:rsid w:val="00110947"/>
    <w:rsid w:val="00120417"/>
    <w:rsid w:val="00143878"/>
    <w:rsid w:val="001514C5"/>
    <w:rsid w:val="00165EBD"/>
    <w:rsid w:val="00184E59"/>
    <w:rsid w:val="00186BDC"/>
    <w:rsid w:val="001A196B"/>
    <w:rsid w:val="001B6D75"/>
    <w:rsid w:val="001C2AC7"/>
    <w:rsid w:val="001D5563"/>
    <w:rsid w:val="001E0815"/>
    <w:rsid w:val="001E1D37"/>
    <w:rsid w:val="00223480"/>
    <w:rsid w:val="002242D9"/>
    <w:rsid w:val="00257719"/>
    <w:rsid w:val="00262167"/>
    <w:rsid w:val="002765CA"/>
    <w:rsid w:val="002B05B6"/>
    <w:rsid w:val="002C2300"/>
    <w:rsid w:val="002C5391"/>
    <w:rsid w:val="002E4EEC"/>
    <w:rsid w:val="002F1467"/>
    <w:rsid w:val="00301D93"/>
    <w:rsid w:val="00304325"/>
    <w:rsid w:val="003104C0"/>
    <w:rsid w:val="003114FF"/>
    <w:rsid w:val="00311F43"/>
    <w:rsid w:val="0033217B"/>
    <w:rsid w:val="00341077"/>
    <w:rsid w:val="00362D7B"/>
    <w:rsid w:val="00372C7A"/>
    <w:rsid w:val="00376660"/>
    <w:rsid w:val="003B4B9B"/>
    <w:rsid w:val="00406637"/>
    <w:rsid w:val="00426422"/>
    <w:rsid w:val="00442327"/>
    <w:rsid w:val="00455355"/>
    <w:rsid w:val="00470F56"/>
    <w:rsid w:val="00473A55"/>
    <w:rsid w:val="00491C02"/>
    <w:rsid w:val="004A0A1F"/>
    <w:rsid w:val="004B6D6D"/>
    <w:rsid w:val="004C4C40"/>
    <w:rsid w:val="004D0E40"/>
    <w:rsid w:val="004E2299"/>
    <w:rsid w:val="004E3B32"/>
    <w:rsid w:val="00506620"/>
    <w:rsid w:val="00507D0F"/>
    <w:rsid w:val="00537EAC"/>
    <w:rsid w:val="00541548"/>
    <w:rsid w:val="0055524E"/>
    <w:rsid w:val="005600F5"/>
    <w:rsid w:val="00570E4C"/>
    <w:rsid w:val="005717DA"/>
    <w:rsid w:val="00596061"/>
    <w:rsid w:val="00596A0E"/>
    <w:rsid w:val="005B16D1"/>
    <w:rsid w:val="005B573E"/>
    <w:rsid w:val="005F18DC"/>
    <w:rsid w:val="00605E19"/>
    <w:rsid w:val="00612D31"/>
    <w:rsid w:val="006159C6"/>
    <w:rsid w:val="00621DB0"/>
    <w:rsid w:val="00624D61"/>
    <w:rsid w:val="0063493C"/>
    <w:rsid w:val="00646F8B"/>
    <w:rsid w:val="006558C4"/>
    <w:rsid w:val="00690E12"/>
    <w:rsid w:val="00696C8A"/>
    <w:rsid w:val="006A56BF"/>
    <w:rsid w:val="006A7BE7"/>
    <w:rsid w:val="006C5005"/>
    <w:rsid w:val="00705F8C"/>
    <w:rsid w:val="0075145B"/>
    <w:rsid w:val="0076285B"/>
    <w:rsid w:val="0076611F"/>
    <w:rsid w:val="00791D60"/>
    <w:rsid w:val="007A7D9E"/>
    <w:rsid w:val="007B0260"/>
    <w:rsid w:val="007C32C4"/>
    <w:rsid w:val="007D1313"/>
    <w:rsid w:val="007D3A84"/>
    <w:rsid w:val="007E266B"/>
    <w:rsid w:val="007F2A01"/>
    <w:rsid w:val="007F3D1A"/>
    <w:rsid w:val="007F5121"/>
    <w:rsid w:val="0082049B"/>
    <w:rsid w:val="00844014"/>
    <w:rsid w:val="00854E4A"/>
    <w:rsid w:val="00865237"/>
    <w:rsid w:val="008704EF"/>
    <w:rsid w:val="00882273"/>
    <w:rsid w:val="0088272D"/>
    <w:rsid w:val="00892EA5"/>
    <w:rsid w:val="0089465E"/>
    <w:rsid w:val="008B36BA"/>
    <w:rsid w:val="008F478E"/>
    <w:rsid w:val="008F4E0A"/>
    <w:rsid w:val="009060A3"/>
    <w:rsid w:val="00913EE7"/>
    <w:rsid w:val="00952733"/>
    <w:rsid w:val="0096246E"/>
    <w:rsid w:val="00991A74"/>
    <w:rsid w:val="009A4FAC"/>
    <w:rsid w:val="009F06AB"/>
    <w:rsid w:val="009F116F"/>
    <w:rsid w:val="009F671B"/>
    <w:rsid w:val="00A10DD7"/>
    <w:rsid w:val="00A30523"/>
    <w:rsid w:val="00A45785"/>
    <w:rsid w:val="00A6256C"/>
    <w:rsid w:val="00A87B2F"/>
    <w:rsid w:val="00A94865"/>
    <w:rsid w:val="00A96ACF"/>
    <w:rsid w:val="00AA0212"/>
    <w:rsid w:val="00AA49D8"/>
    <w:rsid w:val="00AB18EE"/>
    <w:rsid w:val="00AB6999"/>
    <w:rsid w:val="00AD31A3"/>
    <w:rsid w:val="00AE0E55"/>
    <w:rsid w:val="00AF45A4"/>
    <w:rsid w:val="00AF4A95"/>
    <w:rsid w:val="00AF5B9C"/>
    <w:rsid w:val="00B024ED"/>
    <w:rsid w:val="00B0463A"/>
    <w:rsid w:val="00B33442"/>
    <w:rsid w:val="00B33672"/>
    <w:rsid w:val="00B44F12"/>
    <w:rsid w:val="00B50293"/>
    <w:rsid w:val="00B87A3E"/>
    <w:rsid w:val="00BC1C64"/>
    <w:rsid w:val="00BD52C3"/>
    <w:rsid w:val="00C06255"/>
    <w:rsid w:val="00C10302"/>
    <w:rsid w:val="00C25AE6"/>
    <w:rsid w:val="00C6491D"/>
    <w:rsid w:val="00C653E6"/>
    <w:rsid w:val="00C666AD"/>
    <w:rsid w:val="00C77712"/>
    <w:rsid w:val="00C85DE3"/>
    <w:rsid w:val="00C93A39"/>
    <w:rsid w:val="00CB09F9"/>
    <w:rsid w:val="00CD6686"/>
    <w:rsid w:val="00D12A81"/>
    <w:rsid w:val="00D30631"/>
    <w:rsid w:val="00D30F07"/>
    <w:rsid w:val="00D56B2B"/>
    <w:rsid w:val="00D6393E"/>
    <w:rsid w:val="00D94556"/>
    <w:rsid w:val="00DD664C"/>
    <w:rsid w:val="00E022D6"/>
    <w:rsid w:val="00E03026"/>
    <w:rsid w:val="00E10CBA"/>
    <w:rsid w:val="00E30A9A"/>
    <w:rsid w:val="00E54B49"/>
    <w:rsid w:val="00E723D8"/>
    <w:rsid w:val="00E7425A"/>
    <w:rsid w:val="00E770B0"/>
    <w:rsid w:val="00E95D70"/>
    <w:rsid w:val="00EA30A5"/>
    <w:rsid w:val="00EF2232"/>
    <w:rsid w:val="00EF3684"/>
    <w:rsid w:val="00F003E1"/>
    <w:rsid w:val="00F10DB0"/>
    <w:rsid w:val="00F16467"/>
    <w:rsid w:val="00F57671"/>
    <w:rsid w:val="00F64CD1"/>
    <w:rsid w:val="00FA5E66"/>
    <w:rsid w:val="00FB54F9"/>
    <w:rsid w:val="00F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A3554"/>
  <w15:chartTrackingRefBased/>
  <w15:docId w15:val="{5BD45AC1-FC50-4A53-8CF6-82E1C63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5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2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391"/>
  </w:style>
  <w:style w:type="paragraph" w:styleId="Stopka">
    <w:name w:val="footer"/>
    <w:basedOn w:val="Normalny"/>
    <w:link w:val="StopkaZnak"/>
    <w:uiPriority w:val="99"/>
    <w:unhideWhenUsed/>
    <w:rsid w:val="002C5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391"/>
  </w:style>
  <w:style w:type="character" w:customStyle="1" w:styleId="Nagwek1Znak">
    <w:name w:val="Nagłówek 1 Znak"/>
    <w:basedOn w:val="Domylnaczcionkaakapitu"/>
    <w:link w:val="Nagwek1"/>
    <w:uiPriority w:val="9"/>
    <w:rsid w:val="002C5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5391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C539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C5391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2C539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624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96246E"/>
    <w:pPr>
      <w:spacing w:after="100"/>
      <w:ind w:left="220"/>
    </w:pPr>
  </w:style>
  <w:style w:type="paragraph" w:styleId="Tekstprzypisudolnego">
    <w:name w:val="footnote text"/>
    <w:basedOn w:val="Normalny"/>
    <w:link w:val="TekstprzypisudolnegoZnak"/>
    <w:semiHidden/>
    <w:rsid w:val="003766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66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76660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6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zdzia2">
    <w:name w:val="Rozdział 2"/>
    <w:basedOn w:val="Normalny"/>
    <w:rsid w:val="00376660"/>
    <w:pPr>
      <w:spacing w:before="240" w:after="240" w:line="240" w:lineRule="auto"/>
      <w:jc w:val="center"/>
      <w:outlineLvl w:val="0"/>
    </w:pPr>
    <w:rPr>
      <w:rFonts w:ascii="FuturaPl Light" w:eastAsia="Times New Roman" w:hAnsi="FuturaPl Light" w:cs="Arial"/>
      <w:b/>
      <w:bCs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37666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4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4CD1"/>
  </w:style>
  <w:style w:type="paragraph" w:customStyle="1" w:styleId="rozdzia1">
    <w:name w:val="rozdział 1"/>
    <w:next w:val="Nagwek1"/>
    <w:rsid w:val="00223480"/>
    <w:pPr>
      <w:spacing w:before="240" w:after="240" w:line="240" w:lineRule="auto"/>
      <w:jc w:val="center"/>
      <w:outlineLvl w:val="0"/>
    </w:pPr>
    <w:rPr>
      <w:rFonts w:ascii="FuturaPl Light" w:eastAsia="Times New Roman" w:hAnsi="FuturaPl Light" w:cs="Arial"/>
      <w:b/>
      <w:bCs/>
      <w:sz w:val="18"/>
      <w:szCs w:val="18"/>
      <w:lang w:eastAsia="pl-PL"/>
    </w:rPr>
  </w:style>
  <w:style w:type="paragraph" w:styleId="NormalnyWeb">
    <w:name w:val="Normal (Web)"/>
    <w:basedOn w:val="Normalny"/>
    <w:rsid w:val="00C0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E081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081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5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1D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56112-E3B2-4F8E-AD80-4A8254D9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4099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Okulanis</dc:creator>
  <cp:keywords/>
  <dc:description/>
  <cp:lastModifiedBy>Piotr Ozimek</cp:lastModifiedBy>
  <cp:revision>2</cp:revision>
  <cp:lastPrinted>2019-07-15T07:31:00Z</cp:lastPrinted>
  <dcterms:created xsi:type="dcterms:W3CDTF">2022-12-13T09:24:00Z</dcterms:created>
  <dcterms:modified xsi:type="dcterms:W3CDTF">2022-12-13T09:24:00Z</dcterms:modified>
</cp:coreProperties>
</file>